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AF9" w:rsidRPr="003D7AF9" w:rsidRDefault="003D7AF9" w:rsidP="003D7AF9">
      <w:pPr>
        <w:spacing w:after="0" w:line="240" w:lineRule="auto"/>
        <w:ind w:firstLine="709"/>
        <w:jc w:val="center"/>
        <w:rPr>
          <w:rFonts w:ascii="Times New Roman" w:eastAsia="Calibri" w:hAnsi="Times New Roman"/>
          <w:sz w:val="24"/>
          <w:szCs w:val="28"/>
        </w:rPr>
      </w:pPr>
      <w:r>
        <w:rPr>
          <w:rFonts w:ascii="Times New Roman" w:hAnsi="Times New Roman"/>
          <w:b/>
          <w:caps/>
          <w:noProof/>
          <w:sz w:val="28"/>
          <w:szCs w:val="28"/>
        </w:rPr>
        <w:drawing>
          <wp:inline distT="0" distB="0" distL="0" distR="0" wp14:anchorId="7284A669" wp14:editId="65F10087">
            <wp:extent cx="5943600" cy="84093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09307"/>
                    </a:xfrm>
                    <a:prstGeom prst="rect">
                      <a:avLst/>
                    </a:prstGeom>
                    <a:noFill/>
                    <a:ln>
                      <a:noFill/>
                    </a:ln>
                  </pic:spPr>
                </pic:pic>
              </a:graphicData>
            </a:graphic>
          </wp:inline>
        </w:drawing>
      </w:r>
      <w:bookmarkStart w:id="0" w:name="_GoBack"/>
      <w:bookmarkEnd w:id="0"/>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Pr="00011EA9" w:rsidRDefault="00025F17" w:rsidP="003D7AF9">
      <w:r w:rsidRPr="00011EA9">
        <w:rPr>
          <w:rFonts w:ascii="Times New Roman" w:eastAsia="Calibri" w:hAnsi="Times New Roman"/>
          <w:sz w:val="28"/>
          <w:szCs w:val="28"/>
        </w:rPr>
        <w:br w:type="page"/>
      </w:r>
    </w:p>
    <w:p w:rsidR="00025F17" w:rsidRPr="007955A8" w:rsidRDefault="00025F17" w:rsidP="00F52946">
      <w:pPr>
        <w:numPr>
          <w:ilvl w:val="3"/>
          <w:numId w:val="1"/>
        </w:numPr>
        <w:tabs>
          <w:tab w:val="left" w:pos="1134"/>
        </w:tabs>
        <w:autoSpaceDE w:val="0"/>
        <w:autoSpaceDN w:val="0"/>
        <w:adjustRightInd w:val="0"/>
        <w:spacing w:after="0" w:line="240" w:lineRule="auto"/>
        <w:ind w:left="0" w:firstLine="709"/>
        <w:contextualSpacing/>
        <w:rPr>
          <w:rFonts w:ascii="Times New Roman" w:eastAsia="Calibri" w:hAnsi="Times New Roman"/>
          <w:b/>
          <w:bCs/>
          <w:sz w:val="24"/>
          <w:szCs w:val="32"/>
        </w:rPr>
      </w:pPr>
      <w:r w:rsidRPr="007955A8">
        <w:rPr>
          <w:rFonts w:ascii="Times New Roman" w:eastAsia="Calibri" w:hAnsi="Times New Roman"/>
          <w:b/>
          <w:bCs/>
          <w:sz w:val="24"/>
          <w:szCs w:val="32"/>
        </w:rPr>
        <w:lastRenderedPageBreak/>
        <w:t>ЦЕЛЬ И ЗАДАЧИ ДИСЦИПЛИНЫ</w:t>
      </w:r>
    </w:p>
    <w:p w:rsidR="00F52946" w:rsidRDefault="00F52946" w:rsidP="00F52946">
      <w:pPr>
        <w:autoSpaceDE w:val="0"/>
        <w:autoSpaceDN w:val="0"/>
        <w:adjustRightInd w:val="0"/>
        <w:spacing w:after="0" w:line="240" w:lineRule="auto"/>
        <w:ind w:firstLine="709"/>
        <w:contextualSpacing/>
        <w:jc w:val="both"/>
        <w:rPr>
          <w:rFonts w:ascii="Times New Roman" w:hAnsi="Times New Roman"/>
          <w:sz w:val="24"/>
          <w:szCs w:val="24"/>
        </w:rPr>
      </w:pPr>
      <w:r w:rsidRPr="003C0D29">
        <w:rPr>
          <w:rFonts w:ascii="Times New Roman" w:hAnsi="Times New Roman"/>
          <w:b/>
          <w:bCs/>
          <w:sz w:val="24"/>
          <w:szCs w:val="24"/>
        </w:rPr>
        <w:t>Цель дисциплины</w:t>
      </w:r>
      <w:r>
        <w:rPr>
          <w:rFonts w:ascii="Times New Roman" w:hAnsi="Times New Roman"/>
          <w:b/>
          <w:bCs/>
          <w:sz w:val="24"/>
          <w:szCs w:val="24"/>
        </w:rPr>
        <w:t>:</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достижение уровня владения иностранным языком, позволяющего продолжить обучение и вести профессиональную деятельность в иноязычной среде;</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обучения способом применения и дальнейшее развитие, полученных в высшей школе знаний, навыков и умений по иностранному языку в различных видах речевой коммуникации;</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знаний и навыков свободного чтения оригинальной литературы на иностранном языке в соответствующей отрасли знаний;</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оформлять извлеченную из иноязычных источников информацию в виде перевода или резюме;</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делать сообщения, доклады и презентации на иностранном языке на темы, связанные с научной работой аспиранта (экстерна);</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ведения беседы по специальности на иностранном языке.</w:t>
      </w:r>
    </w:p>
    <w:p w:rsidR="00F52946" w:rsidRDefault="00F52946" w:rsidP="00B00D42">
      <w:pPr>
        <w:autoSpaceDE w:val="0"/>
        <w:autoSpaceDN w:val="0"/>
        <w:adjustRightInd w:val="0"/>
        <w:spacing w:after="0" w:line="240" w:lineRule="auto"/>
        <w:ind w:firstLine="709"/>
        <w:jc w:val="both"/>
        <w:rPr>
          <w:rFonts w:ascii="Times New Roman" w:eastAsia="Calibri" w:hAnsi="Times New Roman"/>
          <w:b/>
          <w:bCs/>
          <w:sz w:val="24"/>
          <w:szCs w:val="32"/>
        </w:rPr>
      </w:pPr>
      <w:r w:rsidRPr="007955A8">
        <w:rPr>
          <w:rFonts w:ascii="Times New Roman" w:eastAsia="Calibri" w:hAnsi="Times New Roman"/>
          <w:b/>
          <w:bCs/>
          <w:sz w:val="24"/>
          <w:szCs w:val="32"/>
        </w:rPr>
        <w:t>Задачи</w:t>
      </w:r>
      <w:r>
        <w:rPr>
          <w:rFonts w:ascii="Times New Roman" w:eastAsia="Calibri" w:hAnsi="Times New Roman"/>
          <w:b/>
          <w:bCs/>
          <w:sz w:val="24"/>
          <w:szCs w:val="32"/>
        </w:rPr>
        <w:t xml:space="preserve"> дисциплины</w:t>
      </w:r>
      <w:r w:rsidRPr="007955A8">
        <w:rPr>
          <w:rFonts w:ascii="Times New Roman" w:eastAsia="Calibri" w:hAnsi="Times New Roman"/>
          <w:b/>
          <w:bCs/>
          <w:sz w:val="24"/>
          <w:szCs w:val="32"/>
        </w:rPr>
        <w:t xml:space="preserve">: </w:t>
      </w:r>
    </w:p>
    <w:p w:rsidR="00B00D42" w:rsidRPr="00D17957" w:rsidRDefault="00B00D42" w:rsidP="00B00D42">
      <w:pPr>
        <w:numPr>
          <w:ilvl w:val="0"/>
          <w:numId w:val="22"/>
        </w:numPr>
        <w:spacing w:after="0" w:line="240" w:lineRule="auto"/>
        <w:ind w:right="20" w:firstLine="709"/>
        <w:jc w:val="both"/>
        <w:rPr>
          <w:rFonts w:ascii="Symbol" w:eastAsia="Symbol" w:hAnsi="Symbol"/>
          <w:sz w:val="24"/>
        </w:rPr>
      </w:pPr>
      <w:r w:rsidRPr="00D17957">
        <w:rPr>
          <w:rFonts w:ascii="Times New Roman" w:hAnsi="Times New Roman"/>
          <w:sz w:val="24"/>
        </w:rPr>
        <w:t>достижение уровня владения иностранным языком, позволяющего продолжить обучение и вести профессиональную деятельность в иноязычной среде;</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обучения способом применения и дальнейшее развитие полученных в высшей школе знаний, навыков и умений по иностранному языку в различных видах речевой коммуникации;</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знаний и навыков свободного чтения оригинальной литературы на иностранном языке в соответствующей отрасли знаний;</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навыков оформлять извлеченную из иноязычных источников информацию в виде перевода или резюме;</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навыков делать сообщения, доклады и презентации на иностранном языке на темы, связанные с научной работой аспиранта (экстерна);</w:t>
      </w:r>
    </w:p>
    <w:p w:rsidR="00B00D42" w:rsidRDefault="00B00D42" w:rsidP="00B00D42">
      <w:pPr>
        <w:numPr>
          <w:ilvl w:val="0"/>
          <w:numId w:val="22"/>
        </w:numPr>
        <w:tabs>
          <w:tab w:val="left" w:pos="0"/>
        </w:tabs>
        <w:spacing w:after="0" w:line="240" w:lineRule="auto"/>
        <w:ind w:firstLine="709"/>
        <w:jc w:val="both"/>
        <w:rPr>
          <w:rFonts w:ascii="Symbol" w:eastAsia="Symbol" w:hAnsi="Symbol"/>
          <w:sz w:val="24"/>
        </w:rPr>
      </w:pPr>
      <w:r>
        <w:rPr>
          <w:rFonts w:ascii="Times New Roman" w:hAnsi="Times New Roman"/>
          <w:sz w:val="24"/>
        </w:rPr>
        <w:t>формирование навыков ведения беседы по специальности на иностранном языке.</w:t>
      </w:r>
    </w:p>
    <w:p w:rsidR="00D547D6" w:rsidRDefault="00D547D6" w:rsidP="00D17957">
      <w:pPr>
        <w:spacing w:line="240" w:lineRule="auto"/>
        <w:rPr>
          <w:rFonts w:ascii="Times New Roman" w:hAnsi="Times New Roman"/>
        </w:rPr>
      </w:pPr>
    </w:p>
    <w:p w:rsidR="00A61110" w:rsidRPr="00F52946" w:rsidRDefault="00025F17" w:rsidP="005C3C97">
      <w:pPr>
        <w:pStyle w:val="a3"/>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52946">
        <w:rPr>
          <w:rFonts w:ascii="Times New Roman" w:eastAsia="Calibri" w:hAnsi="Times New Roman"/>
          <w:b/>
          <w:bCs/>
          <w:sz w:val="24"/>
          <w:szCs w:val="32"/>
        </w:rPr>
        <w:t xml:space="preserve">МЕСТО ДИСЦИПЛИНЫ В СТРУКТУРЕ ООП </w:t>
      </w:r>
    </w:p>
    <w:p w:rsidR="00F52946" w:rsidRDefault="00944EDF" w:rsidP="00944EDF">
      <w:pPr>
        <w:pStyle w:val="a5"/>
        <w:ind w:firstLine="708"/>
      </w:pPr>
      <w:r w:rsidRPr="00F932BE">
        <w:t>Дисциплина «Иностранный язык» относится к образовательному компоненту  учебного плана подготовки аспирантов по научн</w:t>
      </w:r>
      <w:r w:rsidR="00F932BE">
        <w:t>ой</w:t>
      </w:r>
      <w:r w:rsidRPr="00F932BE">
        <w:t xml:space="preserve"> специальност</w:t>
      </w:r>
      <w:r w:rsidR="00F932BE">
        <w:t>и</w:t>
      </w:r>
      <w:r w:rsidRPr="00F932BE">
        <w:t xml:space="preserve">: </w:t>
      </w:r>
      <w:r w:rsidR="00F932BE">
        <w:t>1.2.2. Математическое моделирование, численные методы и комплексы программ</w:t>
      </w:r>
      <w:r w:rsidRPr="00F932BE">
        <w:t>.</w:t>
      </w:r>
      <w:r w:rsidR="00706395">
        <w:t xml:space="preserve"> </w:t>
      </w:r>
      <w:r w:rsidRPr="00F932BE">
        <w:t>Осваивается на 1 курсе обучения (1 и 2 семестр).</w:t>
      </w:r>
    </w:p>
    <w:p w:rsidR="00025F17" w:rsidRPr="00875F2A" w:rsidRDefault="00025F17" w:rsidP="005C3C97">
      <w:pPr>
        <w:tabs>
          <w:tab w:val="left" w:pos="1134"/>
        </w:tabs>
        <w:autoSpaceDE w:val="0"/>
        <w:autoSpaceDN w:val="0"/>
        <w:adjustRightInd w:val="0"/>
        <w:spacing w:after="0" w:line="240" w:lineRule="auto"/>
        <w:ind w:firstLine="709"/>
        <w:contextualSpacing/>
        <w:jc w:val="center"/>
        <w:rPr>
          <w:rFonts w:ascii="Times New Roman" w:eastAsia="Calibri" w:hAnsi="Times New Roman"/>
          <w:b/>
          <w:bCs/>
          <w:sz w:val="24"/>
          <w:szCs w:val="32"/>
        </w:rPr>
      </w:pPr>
    </w:p>
    <w:p w:rsidR="00025F17" w:rsidRPr="00875F2A" w:rsidRDefault="00025F17" w:rsidP="00104988">
      <w:pPr>
        <w:tabs>
          <w:tab w:val="left" w:pos="1134"/>
        </w:tabs>
        <w:autoSpaceDE w:val="0"/>
        <w:autoSpaceDN w:val="0"/>
        <w:adjustRightInd w:val="0"/>
        <w:spacing w:after="0" w:line="240" w:lineRule="auto"/>
        <w:ind w:firstLine="709"/>
        <w:contextualSpacing/>
        <w:rPr>
          <w:rFonts w:ascii="Times New Roman" w:eastAsia="Calibri" w:hAnsi="Times New Roman"/>
          <w:b/>
          <w:bCs/>
          <w:sz w:val="24"/>
          <w:szCs w:val="32"/>
        </w:rPr>
      </w:pPr>
      <w:r w:rsidRPr="00875F2A">
        <w:rPr>
          <w:rFonts w:ascii="Times New Roman" w:eastAsia="Calibri" w:hAnsi="Times New Roman"/>
          <w:b/>
          <w:bCs/>
          <w:sz w:val="24"/>
          <w:szCs w:val="32"/>
        </w:rPr>
        <w:t>3.</w:t>
      </w:r>
      <w:r w:rsidRPr="00875F2A">
        <w:rPr>
          <w:rFonts w:ascii="Times New Roman" w:eastAsia="Calibri" w:hAnsi="Times New Roman"/>
          <w:b/>
          <w:bCs/>
          <w:sz w:val="24"/>
          <w:szCs w:val="32"/>
        </w:rPr>
        <w:tab/>
        <w:t>ТРЕБОВАНИЯ К РЕЗУЛЬТАТАМ ОСВОЕНИЯ</w:t>
      </w:r>
    </w:p>
    <w:p w:rsidR="005768C3" w:rsidRDefault="005768C3" w:rsidP="00104988">
      <w:pPr>
        <w:spacing w:after="0" w:line="0" w:lineRule="atLeast"/>
        <w:ind w:right="20" w:firstLine="700"/>
        <w:jc w:val="both"/>
        <w:rPr>
          <w:rFonts w:ascii="Times New Roman" w:eastAsia="Calibri" w:hAnsi="Times New Roman"/>
          <w:bCs/>
          <w:sz w:val="24"/>
          <w:szCs w:val="32"/>
        </w:rPr>
      </w:pPr>
    </w:p>
    <w:p w:rsidR="00C57D7E" w:rsidRDefault="00C57D7E" w:rsidP="00104988">
      <w:pPr>
        <w:spacing w:line="0" w:lineRule="atLeast"/>
        <w:ind w:firstLine="700"/>
        <w:rPr>
          <w:rFonts w:ascii="Times New Roman" w:hAnsi="Times New Roman"/>
          <w:sz w:val="24"/>
        </w:rPr>
      </w:pPr>
      <w:r>
        <w:rPr>
          <w:rFonts w:ascii="Times New Roman" w:hAnsi="Times New Roman"/>
          <w:sz w:val="24"/>
        </w:rPr>
        <w:t>В результате освоения дисциплины формируются следующие компетенции:</w:t>
      </w:r>
    </w:p>
    <w:p w:rsidR="005768C3" w:rsidRDefault="005768C3" w:rsidP="005768C3">
      <w:pPr>
        <w:spacing w:after="0" w:line="240" w:lineRule="auto"/>
        <w:ind w:right="20" w:firstLine="708"/>
        <w:jc w:val="both"/>
        <w:rPr>
          <w:rFonts w:ascii="Times New Roman" w:hAnsi="Times New Roman"/>
          <w:sz w:val="24"/>
        </w:rPr>
      </w:pPr>
      <w:r w:rsidRPr="002C0DB0">
        <w:rPr>
          <w:rFonts w:ascii="Times New Roman" w:hAnsi="Times New Roman"/>
          <w:sz w:val="24"/>
          <w:szCs w:val="24"/>
        </w:rPr>
        <w:t>УК-3</w:t>
      </w:r>
      <w:r>
        <w:rPr>
          <w:rFonts w:ascii="Times New Roman" w:hAnsi="Times New Roman"/>
          <w:sz w:val="24"/>
          <w:szCs w:val="24"/>
        </w:rPr>
        <w:t xml:space="preserve"> - </w:t>
      </w:r>
      <w:r w:rsidRPr="002C0DB0">
        <w:rPr>
          <w:rFonts w:ascii="Times New Roman" w:hAnsi="Times New Roman"/>
          <w:sz w:val="24"/>
          <w:szCs w:val="24"/>
        </w:rPr>
        <w:t>готовность участвовать в работе российских и международных исследовательских коллективов по решению научных и научно - образовательных задач</w:t>
      </w:r>
      <w:r>
        <w:rPr>
          <w:rFonts w:ascii="Times New Roman" w:hAnsi="Times New Roman"/>
          <w:sz w:val="24"/>
          <w:szCs w:val="24"/>
        </w:rPr>
        <w:t>;</w:t>
      </w:r>
    </w:p>
    <w:p w:rsidR="005768C3" w:rsidRDefault="005768C3" w:rsidP="005768C3">
      <w:pPr>
        <w:spacing w:after="0" w:line="240" w:lineRule="auto"/>
        <w:ind w:right="20" w:firstLine="708"/>
        <w:jc w:val="both"/>
        <w:rPr>
          <w:rFonts w:ascii="Times New Roman" w:hAnsi="Times New Roman"/>
          <w:sz w:val="24"/>
        </w:rPr>
      </w:pPr>
      <w:r w:rsidRPr="002C0DB0">
        <w:rPr>
          <w:rFonts w:ascii="Times New Roman" w:hAnsi="Times New Roman"/>
          <w:sz w:val="24"/>
          <w:szCs w:val="24"/>
        </w:rPr>
        <w:t>УК-4</w:t>
      </w:r>
      <w:r>
        <w:rPr>
          <w:rFonts w:ascii="Times New Roman" w:hAnsi="Times New Roman"/>
          <w:sz w:val="24"/>
          <w:szCs w:val="24"/>
        </w:rPr>
        <w:t xml:space="preserve"> - </w:t>
      </w:r>
      <w:r w:rsidRPr="002C0DB0">
        <w:rPr>
          <w:rFonts w:ascii="Times New Roman" w:hAnsi="Times New Roman"/>
          <w:sz w:val="24"/>
          <w:szCs w:val="24"/>
        </w:rPr>
        <w:t>готовность использовать современные методы и технологии научной к</w:t>
      </w:r>
      <w:r>
        <w:rPr>
          <w:rFonts w:ascii="Times New Roman" w:hAnsi="Times New Roman"/>
          <w:sz w:val="24"/>
          <w:szCs w:val="24"/>
        </w:rPr>
        <w:t>оммуникации на государственном</w:t>
      </w:r>
      <w:r w:rsidRPr="002C0DB0">
        <w:rPr>
          <w:rFonts w:ascii="Times New Roman" w:hAnsi="Times New Roman"/>
          <w:sz w:val="24"/>
          <w:szCs w:val="24"/>
        </w:rPr>
        <w:t xml:space="preserve"> и иностранном языках</w:t>
      </w:r>
      <w:r>
        <w:rPr>
          <w:rFonts w:ascii="Times New Roman" w:hAnsi="Times New Roman"/>
          <w:sz w:val="24"/>
          <w:szCs w:val="24"/>
        </w:rPr>
        <w:t>.</w:t>
      </w:r>
    </w:p>
    <w:p w:rsidR="002C0DB0" w:rsidRDefault="002C0DB0" w:rsidP="00C57D7E">
      <w:pPr>
        <w:spacing w:line="0" w:lineRule="atLeast"/>
        <w:ind w:left="120"/>
        <w:rPr>
          <w:rFonts w:ascii="Times New Roman" w:hAnsi="Times New Roman"/>
          <w:sz w:val="24"/>
        </w:rPr>
      </w:pPr>
    </w:p>
    <w:p w:rsidR="002C0DB0" w:rsidRDefault="002C0DB0" w:rsidP="00C57D7E">
      <w:pPr>
        <w:spacing w:line="0" w:lineRule="atLeast"/>
        <w:ind w:left="120"/>
        <w:rPr>
          <w:rFonts w:ascii="Times New Roman" w:hAnsi="Times New Roman"/>
        </w:rPr>
      </w:pPr>
    </w:p>
    <w:p w:rsidR="00C43225" w:rsidRDefault="00C67B12" w:rsidP="009154F1">
      <w:pPr>
        <w:autoSpaceDE w:val="0"/>
        <w:autoSpaceDN w:val="0"/>
        <w:adjustRightInd w:val="0"/>
        <w:spacing w:after="0" w:line="240" w:lineRule="auto"/>
        <w:ind w:firstLine="709"/>
        <w:contextualSpacing/>
        <w:jc w:val="center"/>
        <w:rPr>
          <w:rFonts w:ascii="Times New Roman" w:eastAsia="Calibri" w:hAnsi="Times New Roman"/>
          <w:b/>
          <w:sz w:val="24"/>
          <w:szCs w:val="32"/>
        </w:rPr>
      </w:pPr>
      <w:r>
        <w:rPr>
          <w:rFonts w:ascii="Times New Roman" w:eastAsia="Calibri" w:hAnsi="Times New Roman"/>
          <w:b/>
          <w:sz w:val="24"/>
          <w:szCs w:val="32"/>
        </w:rPr>
        <w:br w:type="page"/>
      </w:r>
    </w:p>
    <w:p w:rsidR="00B00D42" w:rsidRDefault="00B00D42" w:rsidP="00B00D42">
      <w:pPr>
        <w:autoSpaceDE w:val="0"/>
        <w:autoSpaceDN w:val="0"/>
        <w:adjustRightInd w:val="0"/>
        <w:spacing w:after="0" w:line="240" w:lineRule="auto"/>
        <w:jc w:val="right"/>
        <w:rPr>
          <w:rFonts w:ascii="Times New Roman" w:eastAsiaTheme="minorHAnsi" w:hAnsi="Times New Roman"/>
          <w:bCs/>
          <w:sz w:val="24"/>
          <w:szCs w:val="24"/>
          <w:lang w:eastAsia="en-US"/>
        </w:rPr>
      </w:pPr>
      <w:r w:rsidRPr="00C43225">
        <w:rPr>
          <w:rFonts w:ascii="Times New Roman" w:eastAsiaTheme="minorHAnsi" w:hAnsi="Times New Roman"/>
          <w:bCs/>
          <w:sz w:val="24"/>
          <w:szCs w:val="24"/>
          <w:lang w:eastAsia="en-US"/>
        </w:rPr>
        <w:lastRenderedPageBreak/>
        <w:t xml:space="preserve">Таблица </w:t>
      </w:r>
      <w:r>
        <w:rPr>
          <w:rFonts w:ascii="Times New Roman" w:eastAsiaTheme="minorHAnsi" w:hAnsi="Times New Roman"/>
          <w:bCs/>
          <w:sz w:val="24"/>
          <w:szCs w:val="24"/>
          <w:lang w:eastAsia="en-US"/>
        </w:rPr>
        <w:t>1</w:t>
      </w:r>
    </w:p>
    <w:p w:rsidR="00B00D42" w:rsidRDefault="00B00D42" w:rsidP="00B00D42">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Формируемые компетенции</w:t>
      </w:r>
    </w:p>
    <w:p w:rsidR="00B00D42" w:rsidRDefault="00B00D42" w:rsidP="00B00D42">
      <w:pPr>
        <w:autoSpaceDE w:val="0"/>
        <w:autoSpaceDN w:val="0"/>
        <w:adjustRightInd w:val="0"/>
        <w:spacing w:after="0" w:line="240" w:lineRule="auto"/>
        <w:ind w:firstLine="709"/>
        <w:contextualSpacing/>
        <w:jc w:val="center"/>
        <w:rPr>
          <w:rFonts w:ascii="Times New Roman" w:hAnsi="Times New Roman"/>
          <w:b/>
          <w:sz w:val="24"/>
        </w:rPr>
      </w:pPr>
    </w:p>
    <w:tbl>
      <w:tblPr>
        <w:tblW w:w="10206" w:type="dxa"/>
        <w:jc w:val="center"/>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897"/>
        <w:gridCol w:w="1902"/>
        <w:gridCol w:w="1905"/>
        <w:gridCol w:w="1902"/>
        <w:gridCol w:w="1902"/>
      </w:tblGrid>
      <w:tr w:rsidR="00B00D42" w:rsidRPr="00800856" w:rsidTr="004E425F">
        <w:trPr>
          <w:jc w:val="center"/>
        </w:trPr>
        <w:tc>
          <w:tcPr>
            <w:tcW w:w="1907" w:type="dxa"/>
            <w:vMerge w:val="restart"/>
            <w:shd w:val="clear" w:color="auto" w:fill="auto"/>
          </w:tcPr>
          <w:p w:rsidR="00B00D42" w:rsidRPr="00800856" w:rsidRDefault="00B00D42" w:rsidP="00B00D42">
            <w:pPr>
              <w:spacing w:after="0" w:line="240" w:lineRule="auto"/>
              <w:rPr>
                <w:rFonts w:ascii="Times New Roman" w:hAnsi="Times New Roman"/>
                <w:sz w:val="20"/>
                <w:szCs w:val="20"/>
              </w:rPr>
            </w:pPr>
            <w:r w:rsidRPr="00800856">
              <w:rPr>
                <w:rFonts w:ascii="Times New Roman" w:hAnsi="Times New Roman"/>
                <w:sz w:val="20"/>
                <w:szCs w:val="20"/>
              </w:rPr>
              <w:t>Компетенции обучающегося, формируемые в результате освоения дисциплины (модуля)</w:t>
            </w:r>
          </w:p>
        </w:tc>
        <w:tc>
          <w:tcPr>
            <w:tcW w:w="8299" w:type="dxa"/>
            <w:gridSpan w:val="5"/>
            <w:shd w:val="clear" w:color="auto" w:fill="auto"/>
            <w:vAlign w:val="center"/>
          </w:tcPr>
          <w:p w:rsidR="00B00D42" w:rsidRPr="00800856" w:rsidRDefault="00B00D42" w:rsidP="00B00D42">
            <w:pPr>
              <w:spacing w:after="0" w:line="240" w:lineRule="auto"/>
              <w:jc w:val="center"/>
              <w:rPr>
                <w:rFonts w:ascii="Times New Roman" w:hAnsi="Times New Roman"/>
                <w:sz w:val="20"/>
                <w:szCs w:val="20"/>
              </w:rPr>
            </w:pPr>
            <w:r w:rsidRPr="00800856">
              <w:rPr>
                <w:rFonts w:ascii="Times New Roman" w:hAnsi="Times New Roman"/>
                <w:sz w:val="20"/>
                <w:szCs w:val="20"/>
              </w:rPr>
              <w:t>Критерии оценивания результатов обучения</w:t>
            </w:r>
          </w:p>
        </w:tc>
      </w:tr>
      <w:tr w:rsidR="00B00D42" w:rsidRPr="002767F7" w:rsidTr="004E425F">
        <w:trPr>
          <w:jc w:val="center"/>
        </w:trPr>
        <w:tc>
          <w:tcPr>
            <w:tcW w:w="1907" w:type="dxa"/>
            <w:vMerge/>
            <w:shd w:val="clear" w:color="auto" w:fill="auto"/>
          </w:tcPr>
          <w:p w:rsidR="00B00D42" w:rsidRPr="002767F7" w:rsidRDefault="00B00D42" w:rsidP="00B00D42">
            <w:pPr>
              <w:spacing w:after="0" w:line="240" w:lineRule="auto"/>
              <w:rPr>
                <w:rFonts w:ascii="Times New Roman" w:hAnsi="Times New Roman"/>
                <w:sz w:val="20"/>
                <w:szCs w:val="20"/>
                <w:highlight w:val="yellow"/>
              </w:rPr>
            </w:pPr>
          </w:p>
        </w:tc>
        <w:tc>
          <w:tcPr>
            <w:tcW w:w="897"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1</w:t>
            </w:r>
          </w:p>
        </w:tc>
        <w:tc>
          <w:tcPr>
            <w:tcW w:w="1693"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2</w:t>
            </w:r>
          </w:p>
        </w:tc>
        <w:tc>
          <w:tcPr>
            <w:tcW w:w="1905"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3</w:t>
            </w:r>
          </w:p>
        </w:tc>
        <w:tc>
          <w:tcPr>
            <w:tcW w:w="1902" w:type="dxa"/>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4</w:t>
            </w:r>
          </w:p>
        </w:tc>
        <w:tc>
          <w:tcPr>
            <w:tcW w:w="1902" w:type="dxa"/>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5</w:t>
            </w:r>
          </w:p>
        </w:tc>
      </w:tr>
      <w:tr w:rsidR="00B00D42" w:rsidRPr="00042840" w:rsidTr="004E425F">
        <w:trPr>
          <w:jc w:val="center"/>
        </w:trPr>
        <w:tc>
          <w:tcPr>
            <w:tcW w:w="10206" w:type="dxa"/>
            <w:gridSpan w:val="6"/>
            <w:shd w:val="clear" w:color="auto" w:fill="auto"/>
          </w:tcPr>
          <w:p w:rsidR="00B00D42" w:rsidRPr="00042840" w:rsidRDefault="00B00D42" w:rsidP="00B00D42">
            <w:pPr>
              <w:spacing w:after="0" w:line="240" w:lineRule="auto"/>
              <w:ind w:right="20" w:firstLine="16"/>
              <w:rPr>
                <w:rFonts w:ascii="Times New Roman" w:hAnsi="Times New Roman"/>
                <w:b/>
                <w:i/>
                <w:sz w:val="20"/>
                <w:szCs w:val="20"/>
                <w:highlight w:val="yellow"/>
              </w:rPr>
            </w:pPr>
            <w:r w:rsidRPr="00042840">
              <w:rPr>
                <w:rFonts w:ascii="Times New Roman" w:hAnsi="Times New Roman"/>
                <w:b/>
                <w:i/>
                <w:sz w:val="20"/>
                <w:szCs w:val="20"/>
              </w:rPr>
              <w:t xml:space="preserve">УК-1 – </w:t>
            </w:r>
            <w:r>
              <w:rPr>
                <w:rFonts w:ascii="Times New Roman" w:hAnsi="Times New Roman"/>
                <w:b/>
                <w:i/>
                <w:sz w:val="20"/>
                <w:szCs w:val="20"/>
              </w:rPr>
              <w:t>г</w:t>
            </w:r>
            <w:r w:rsidRPr="001042B8">
              <w:rPr>
                <w:rFonts w:ascii="Times New Roman" w:hAnsi="Times New Roman"/>
                <w:b/>
                <w:i/>
                <w:sz w:val="20"/>
                <w:szCs w:val="20"/>
              </w:rPr>
              <w:t>отовность участвовать в работе российских и международных исследовательских коллективов по решению научных и научно - образовательных задач.</w:t>
            </w:r>
          </w:p>
        </w:tc>
      </w:tr>
      <w:tr w:rsidR="00B00D42" w:rsidRPr="002767F7" w:rsidTr="004E425F">
        <w:trPr>
          <w:jc w:val="center"/>
        </w:trPr>
        <w:tc>
          <w:tcPr>
            <w:tcW w:w="1907" w:type="dxa"/>
            <w:shd w:val="clear" w:color="auto" w:fill="auto"/>
          </w:tcPr>
          <w:p w:rsidR="00B00D42" w:rsidRPr="001A785C" w:rsidRDefault="00B00D42" w:rsidP="00B00D42">
            <w:pPr>
              <w:spacing w:after="0" w:line="240" w:lineRule="auto"/>
              <w:rPr>
                <w:rFonts w:ascii="Times New Roman" w:hAnsi="Times New Roman"/>
                <w:sz w:val="20"/>
                <w:szCs w:val="20"/>
              </w:rPr>
            </w:pPr>
            <w:r w:rsidRPr="001A785C">
              <w:rPr>
                <w:rFonts w:ascii="Times New Roman" w:hAnsi="Times New Roman"/>
                <w:b/>
                <w:sz w:val="20"/>
                <w:szCs w:val="20"/>
              </w:rPr>
              <w:t>Знать</w:t>
            </w:r>
            <w:r>
              <w:rPr>
                <w:rFonts w:ascii="Times New Roman" w:hAnsi="Times New Roman"/>
                <w:b/>
                <w:sz w:val="20"/>
                <w:szCs w:val="20"/>
              </w:rPr>
              <w:t xml:space="preserve"> </w:t>
            </w:r>
            <w:r w:rsidRPr="001A785C">
              <w:rPr>
                <w:rFonts w:ascii="Times New Roman" w:hAnsi="Times New Roman"/>
                <w:sz w:val="20"/>
                <w:szCs w:val="20"/>
              </w:rPr>
              <w:t xml:space="preserve">основные лексико-грамматические конструкции, специфичные для научного и официально-делового стилей; </w:t>
            </w:r>
          </w:p>
          <w:p w:rsidR="00B00D42" w:rsidRPr="002767F7" w:rsidRDefault="00B00D42" w:rsidP="00B00D42">
            <w:pPr>
              <w:spacing w:after="0" w:line="240" w:lineRule="auto"/>
              <w:ind w:hanging="15"/>
              <w:rPr>
                <w:rFonts w:ascii="Times New Roman" w:hAnsi="Times New Roman"/>
                <w:i/>
                <w:sz w:val="20"/>
                <w:szCs w:val="20"/>
                <w:highlight w:val="yellow"/>
              </w:rPr>
            </w:pPr>
            <w:r w:rsidRPr="001A785C">
              <w:rPr>
                <w:rFonts w:ascii="Times New Roman" w:hAnsi="Times New Roman"/>
                <w:sz w:val="20"/>
                <w:szCs w:val="20"/>
              </w:rPr>
              <w:t>социокультурные, профессионально-ориентированные модели поведения в сфере научного общения</w:t>
            </w:r>
            <w:r>
              <w:rPr>
                <w:rFonts w:ascii="Times New Roman" w:hAnsi="Times New Roman"/>
                <w:sz w:val="20"/>
                <w:szCs w:val="20"/>
              </w:rPr>
              <w:t>.</w:t>
            </w:r>
          </w:p>
        </w:tc>
        <w:tc>
          <w:tcPr>
            <w:tcW w:w="897" w:type="dxa"/>
          </w:tcPr>
          <w:p w:rsidR="00B00D42" w:rsidRPr="002767F7" w:rsidRDefault="00B00D42" w:rsidP="00B00D42">
            <w:pPr>
              <w:spacing w:after="0" w:line="240" w:lineRule="auto"/>
              <w:ind w:left="-19"/>
              <w:jc w:val="center"/>
              <w:rPr>
                <w:rFonts w:ascii="Times New Roman" w:hAnsi="Times New Roman"/>
                <w:spacing w:val="-8"/>
                <w:sz w:val="20"/>
                <w:szCs w:val="20"/>
              </w:rPr>
            </w:pPr>
            <w:r>
              <w:rPr>
                <w:rFonts w:ascii="Times New Roman" w:hAnsi="Times New Roman"/>
                <w:spacing w:val="-8"/>
                <w:sz w:val="20"/>
                <w:szCs w:val="20"/>
              </w:rPr>
              <w:t>Н</w:t>
            </w:r>
            <w:r w:rsidRPr="002767F7">
              <w:rPr>
                <w:rFonts w:ascii="Times New Roman" w:hAnsi="Times New Roman"/>
                <w:spacing w:val="-8"/>
                <w:sz w:val="20"/>
                <w:szCs w:val="20"/>
              </w:rPr>
              <w:t>е знает</w:t>
            </w:r>
            <w:r>
              <w:rPr>
                <w:rFonts w:ascii="Times New Roman" w:hAnsi="Times New Roman"/>
                <w:spacing w:val="-8"/>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 xml:space="preserve">Недостаточные </w:t>
            </w:r>
            <w:r w:rsidRPr="00195C9B">
              <w:rPr>
                <w:rFonts w:ascii="Times New Roman" w:hAnsi="Times New Roman"/>
                <w:sz w:val="20"/>
                <w:szCs w:val="20"/>
              </w:rPr>
              <w:t>знания</w:t>
            </w:r>
            <w:r w:rsidRPr="001A785C">
              <w:rPr>
                <w:rFonts w:ascii="Times New Roman" w:hAnsi="Times New Roman"/>
                <w:sz w:val="20"/>
                <w:szCs w:val="20"/>
              </w:rPr>
              <w:t xml:space="preserve"> лексико-грамматические конструкции, специфичные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w:t>
            </w:r>
            <w:proofErr w:type="gramEnd"/>
          </w:p>
        </w:tc>
        <w:tc>
          <w:tcPr>
            <w:tcW w:w="1905" w:type="dxa"/>
          </w:tcPr>
          <w:p w:rsidR="00B00D42" w:rsidRPr="00195C9B" w:rsidRDefault="00B00D42" w:rsidP="00B00D42">
            <w:pPr>
              <w:spacing w:after="0" w:line="240" w:lineRule="auto"/>
              <w:rPr>
                <w:rFonts w:ascii="Times New Roman" w:hAnsi="Times New Roman"/>
                <w:sz w:val="20"/>
                <w:szCs w:val="20"/>
              </w:rPr>
            </w:pPr>
            <w:proofErr w:type="gramStart"/>
            <w:r w:rsidRPr="00195C9B">
              <w:rPr>
                <w:rFonts w:ascii="Times New Roman" w:hAnsi="Times New Roman"/>
                <w:sz w:val="20"/>
                <w:szCs w:val="20"/>
              </w:rPr>
              <w:t>Общие, но не структурированные знания</w:t>
            </w:r>
            <w:r w:rsidRPr="001A785C">
              <w:rPr>
                <w:rFonts w:ascii="Times New Roman" w:hAnsi="Times New Roman"/>
                <w:sz w:val="20"/>
                <w:szCs w:val="20"/>
              </w:rPr>
              <w:t xml:space="preserve"> лексико-грамматически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й</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w:t>
            </w:r>
            <w:proofErr w:type="gramEnd"/>
          </w:p>
        </w:tc>
        <w:tc>
          <w:tcPr>
            <w:tcW w:w="1902" w:type="dxa"/>
          </w:tcPr>
          <w:p w:rsidR="00B00D42" w:rsidRPr="00195C9B"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Содержаться</w:t>
            </w:r>
            <w:r w:rsidRPr="00195C9B">
              <w:rPr>
                <w:rFonts w:ascii="Times New Roman" w:hAnsi="Times New Roman"/>
                <w:sz w:val="20"/>
                <w:szCs w:val="20"/>
              </w:rPr>
              <w:t xml:space="preserve"> отдельные пробелы</w:t>
            </w:r>
            <w:r>
              <w:rPr>
                <w:rFonts w:ascii="Times New Roman" w:hAnsi="Times New Roman"/>
                <w:sz w:val="20"/>
                <w:szCs w:val="20"/>
              </w:rPr>
              <w:t xml:space="preserve"> в </w:t>
            </w:r>
            <w:r w:rsidRPr="00195C9B">
              <w:rPr>
                <w:rFonts w:ascii="Times New Roman" w:hAnsi="Times New Roman"/>
                <w:sz w:val="20"/>
                <w:szCs w:val="20"/>
              </w:rPr>
              <w:t>знания</w:t>
            </w:r>
            <w:r>
              <w:rPr>
                <w:rFonts w:ascii="Times New Roman" w:hAnsi="Times New Roman"/>
                <w:sz w:val="20"/>
                <w:szCs w:val="20"/>
              </w:rPr>
              <w:t xml:space="preserve">х </w:t>
            </w:r>
            <w:proofErr w:type="spellStart"/>
            <w:r>
              <w:rPr>
                <w:rFonts w:ascii="Times New Roman" w:hAnsi="Times New Roman"/>
                <w:sz w:val="20"/>
                <w:szCs w:val="20"/>
              </w:rPr>
              <w:t>о</w:t>
            </w:r>
            <w:r w:rsidRPr="001A785C">
              <w:rPr>
                <w:rFonts w:ascii="Times New Roman" w:hAnsi="Times New Roman"/>
                <w:sz w:val="20"/>
                <w:szCs w:val="20"/>
              </w:rPr>
              <w:t>лексико</w:t>
            </w:r>
            <w:proofErr w:type="spellEnd"/>
            <w:r w:rsidRPr="001A785C">
              <w:rPr>
                <w:rFonts w:ascii="Times New Roman" w:hAnsi="Times New Roman"/>
                <w:sz w:val="20"/>
                <w:szCs w:val="20"/>
              </w:rPr>
              <w:t>-грамматически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ях</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 xml:space="preserve"> </w:t>
            </w:r>
            <w:r w:rsidRPr="00990187">
              <w:rPr>
                <w:rFonts w:ascii="Times New Roman" w:hAnsi="Times New Roman"/>
                <w:sz w:val="20"/>
                <w:szCs w:val="20"/>
              </w:rPr>
              <w:t>по решению научных и научно - образовательных задач.</w:t>
            </w:r>
            <w:proofErr w:type="gramEnd"/>
          </w:p>
        </w:tc>
        <w:tc>
          <w:tcPr>
            <w:tcW w:w="1902" w:type="dxa"/>
          </w:tcPr>
          <w:p w:rsidR="00B00D42" w:rsidRPr="001A785C" w:rsidRDefault="00B00D42" w:rsidP="00B00D42">
            <w:pPr>
              <w:spacing w:after="0" w:line="240" w:lineRule="auto"/>
              <w:rPr>
                <w:rFonts w:ascii="Times New Roman" w:hAnsi="Times New Roman"/>
                <w:sz w:val="20"/>
                <w:szCs w:val="20"/>
              </w:rPr>
            </w:pPr>
            <w:proofErr w:type="gramStart"/>
            <w:r w:rsidRPr="00195C9B">
              <w:rPr>
                <w:rFonts w:ascii="Times New Roman" w:hAnsi="Times New Roman"/>
                <w:sz w:val="20"/>
                <w:szCs w:val="20"/>
              </w:rPr>
              <w:t>Сформированные знания</w:t>
            </w:r>
            <w:r w:rsidRPr="001A785C">
              <w:rPr>
                <w:rFonts w:ascii="Times New Roman" w:hAnsi="Times New Roman"/>
                <w:sz w:val="20"/>
                <w:szCs w:val="20"/>
              </w:rPr>
              <w:t xml:space="preserve"> основны</w:t>
            </w:r>
            <w:r>
              <w:rPr>
                <w:rFonts w:ascii="Times New Roman" w:hAnsi="Times New Roman"/>
                <w:sz w:val="20"/>
                <w:szCs w:val="20"/>
              </w:rPr>
              <w:t>х</w:t>
            </w:r>
            <w:r w:rsidRPr="001A785C">
              <w:rPr>
                <w:rFonts w:ascii="Times New Roman" w:hAnsi="Times New Roman"/>
                <w:sz w:val="20"/>
                <w:szCs w:val="20"/>
              </w:rPr>
              <w:t xml:space="preserve"> лексико-грамматически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й</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 </w:t>
            </w:r>
            <w:proofErr w:type="gramEnd"/>
          </w:p>
          <w:p w:rsidR="00B00D42" w:rsidRPr="00195C9B" w:rsidRDefault="00B00D42" w:rsidP="00B00D42">
            <w:pPr>
              <w:spacing w:after="0" w:line="240" w:lineRule="auto"/>
              <w:rPr>
                <w:rFonts w:ascii="Times New Roman" w:hAnsi="Times New Roman"/>
                <w:sz w:val="20"/>
                <w:szCs w:val="20"/>
              </w:rPr>
            </w:pPr>
            <w:r w:rsidRPr="001A785C">
              <w:rPr>
                <w:rFonts w:ascii="Times New Roman" w:hAnsi="Times New Roman"/>
                <w:sz w:val="20"/>
                <w:szCs w:val="20"/>
              </w:rPr>
              <w:t>социокультурны</w:t>
            </w:r>
            <w:r>
              <w:rPr>
                <w:rFonts w:ascii="Times New Roman" w:hAnsi="Times New Roman"/>
                <w:sz w:val="20"/>
                <w:szCs w:val="20"/>
              </w:rPr>
              <w:t>х</w:t>
            </w:r>
            <w:r w:rsidRPr="001A785C">
              <w:rPr>
                <w:rFonts w:ascii="Times New Roman" w:hAnsi="Times New Roman"/>
                <w:sz w:val="20"/>
                <w:szCs w:val="20"/>
              </w:rPr>
              <w:t>, профессионально-ориентированны</w:t>
            </w:r>
            <w:r>
              <w:rPr>
                <w:rFonts w:ascii="Times New Roman" w:hAnsi="Times New Roman"/>
                <w:sz w:val="20"/>
                <w:szCs w:val="20"/>
              </w:rPr>
              <w:t>х</w:t>
            </w:r>
            <w:r w:rsidRPr="001A785C">
              <w:rPr>
                <w:rFonts w:ascii="Times New Roman" w:hAnsi="Times New Roman"/>
                <w:sz w:val="20"/>
                <w:szCs w:val="20"/>
              </w:rPr>
              <w:t xml:space="preserve"> модел</w:t>
            </w:r>
            <w:r>
              <w:rPr>
                <w:rFonts w:ascii="Times New Roman" w:hAnsi="Times New Roman"/>
                <w:sz w:val="20"/>
                <w:szCs w:val="20"/>
              </w:rPr>
              <w:t>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 xml:space="preserve"> для </w:t>
            </w:r>
            <w:r w:rsidRPr="001D061A">
              <w:rPr>
                <w:rFonts w:ascii="Times New Roman" w:hAnsi="Times New Roman"/>
                <w:sz w:val="20"/>
                <w:szCs w:val="20"/>
              </w:rPr>
              <w:t>г</w:t>
            </w:r>
            <w:r>
              <w:rPr>
                <w:rFonts w:ascii="Times New Roman" w:hAnsi="Times New Roman"/>
                <w:sz w:val="20"/>
                <w:szCs w:val="20"/>
              </w:rPr>
              <w:t>отовности</w:t>
            </w:r>
            <w:r w:rsidRPr="001D061A">
              <w:rPr>
                <w:rFonts w:ascii="Times New Roman" w:hAnsi="Times New Roman"/>
                <w:sz w:val="20"/>
                <w:szCs w:val="20"/>
              </w:rPr>
              <w:t xml:space="preserve"> участвовать в работе российских и международных исследовательских коллективов по решению научных и научно - образовательных задач.</w:t>
            </w:r>
          </w:p>
        </w:tc>
      </w:tr>
      <w:tr w:rsidR="00B00D42" w:rsidRPr="002767F7" w:rsidTr="004E425F">
        <w:trPr>
          <w:jc w:val="center"/>
        </w:trPr>
        <w:tc>
          <w:tcPr>
            <w:tcW w:w="1907" w:type="dxa"/>
            <w:shd w:val="clear" w:color="auto" w:fill="auto"/>
          </w:tcPr>
          <w:p w:rsidR="00B00D42" w:rsidRPr="00195C9B" w:rsidRDefault="00B00D42" w:rsidP="00B00D42">
            <w:pPr>
              <w:spacing w:after="0" w:line="240" w:lineRule="auto"/>
              <w:rPr>
                <w:rFonts w:ascii="Times New Roman" w:hAnsi="Times New Roman"/>
                <w:sz w:val="20"/>
                <w:szCs w:val="20"/>
              </w:rPr>
            </w:pPr>
            <w:r w:rsidRPr="00586F4D">
              <w:rPr>
                <w:rFonts w:ascii="Times New Roman" w:hAnsi="Times New Roman"/>
                <w:b/>
                <w:color w:val="000000"/>
                <w:sz w:val="20"/>
                <w:szCs w:val="20"/>
              </w:rPr>
              <w:t>Уметь</w:t>
            </w:r>
            <w:r>
              <w:rPr>
                <w:rFonts w:ascii="Times New Roman" w:hAnsi="Times New Roman"/>
                <w:b/>
                <w:color w:val="000000"/>
                <w:sz w:val="20"/>
                <w:szCs w:val="20"/>
              </w:rPr>
              <w:t xml:space="preserve"> </w:t>
            </w:r>
            <w:r w:rsidRPr="00586F4D">
              <w:rPr>
                <w:rFonts w:ascii="Times New Roman" w:hAnsi="Times New Roman"/>
                <w:sz w:val="20"/>
                <w:szCs w:val="20"/>
              </w:rPr>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r>
              <w:rPr>
                <w:rFonts w:ascii="Times New Roman" w:hAnsi="Times New Roman"/>
                <w:sz w:val="20"/>
                <w:szCs w:val="20"/>
              </w:rPr>
              <w:t>.</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t>Н</w:t>
            </w:r>
            <w:r w:rsidRPr="002767F7">
              <w:rPr>
                <w:rFonts w:ascii="Times New Roman" w:hAnsi="Times New Roman"/>
                <w:sz w:val="20"/>
                <w:szCs w:val="20"/>
              </w:rPr>
              <w:t>е умеет</w:t>
            </w:r>
            <w:r>
              <w:rPr>
                <w:rFonts w:ascii="Times New Roman" w:hAnsi="Times New Roman"/>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Частично освоено умение</w:t>
            </w:r>
            <w:r>
              <w:rPr>
                <w:rFonts w:ascii="Times New Roman" w:hAnsi="Times New Roman"/>
                <w:sz w:val="20"/>
                <w:szCs w:val="20"/>
              </w:rPr>
              <w:t xml:space="preserve"> </w:t>
            </w:r>
            <w:r w:rsidRPr="00586F4D">
              <w:rPr>
                <w:rFonts w:ascii="Times New Roman" w:hAnsi="Times New Roman"/>
                <w:sz w:val="20"/>
                <w:szCs w:val="20"/>
              </w:rPr>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r>
              <w:rPr>
                <w:rFonts w:ascii="Times New Roman" w:hAnsi="Times New Roman"/>
                <w:sz w:val="20"/>
                <w:szCs w:val="20"/>
              </w:rPr>
              <w:t>.</w:t>
            </w:r>
          </w:p>
        </w:tc>
        <w:tc>
          <w:tcPr>
            <w:tcW w:w="1905"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t>Н</w:t>
            </w:r>
            <w:r w:rsidRPr="00195C9B">
              <w:rPr>
                <w:rFonts w:ascii="Times New Roman" w:hAnsi="Times New Roman"/>
                <w:sz w:val="20"/>
                <w:szCs w:val="20"/>
              </w:rPr>
              <w:t xml:space="preserve">е систематически осуществляемые </w:t>
            </w:r>
            <w:r>
              <w:rPr>
                <w:rFonts w:ascii="Times New Roman" w:hAnsi="Times New Roman"/>
                <w:sz w:val="20"/>
                <w:szCs w:val="20"/>
              </w:rPr>
              <w:t>умения</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w:t>
            </w:r>
          </w:p>
        </w:tc>
        <w:tc>
          <w:tcPr>
            <w:tcW w:w="1902" w:type="dxa"/>
          </w:tcPr>
          <w:p w:rsidR="00B00D42" w:rsidRPr="00195C9B" w:rsidRDefault="00B00D42" w:rsidP="00B00D42">
            <w:pPr>
              <w:spacing w:after="0" w:line="240" w:lineRule="auto"/>
              <w:contextualSpacing/>
              <w:rPr>
                <w:rFonts w:ascii="Times New Roman" w:hAnsi="Times New Roman"/>
                <w:sz w:val="20"/>
                <w:szCs w:val="20"/>
              </w:rPr>
            </w:pPr>
            <w:r>
              <w:rPr>
                <w:rFonts w:ascii="Times New Roman" w:hAnsi="Times New Roman"/>
                <w:sz w:val="20"/>
                <w:szCs w:val="20"/>
              </w:rPr>
              <w:t>Имеются</w:t>
            </w:r>
            <w:r w:rsidRPr="00195C9B">
              <w:rPr>
                <w:rFonts w:ascii="Times New Roman" w:hAnsi="Times New Roman"/>
                <w:sz w:val="20"/>
                <w:szCs w:val="20"/>
              </w:rPr>
              <w:t xml:space="preserve"> отдельные пробелы </w:t>
            </w:r>
            <w:r>
              <w:rPr>
                <w:rFonts w:ascii="Times New Roman" w:hAnsi="Times New Roman"/>
                <w:sz w:val="20"/>
                <w:szCs w:val="20"/>
              </w:rPr>
              <w:t>в умении</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 xml:space="preserve"> для </w:t>
            </w:r>
            <w:r w:rsidRPr="00A94D92">
              <w:rPr>
                <w:rFonts w:ascii="Times New Roman" w:hAnsi="Times New Roman"/>
                <w:sz w:val="20"/>
                <w:szCs w:val="20"/>
              </w:rPr>
              <w:t>г</w:t>
            </w:r>
            <w:r>
              <w:rPr>
                <w:rFonts w:ascii="Times New Roman" w:hAnsi="Times New Roman"/>
                <w:sz w:val="20"/>
                <w:szCs w:val="20"/>
              </w:rPr>
              <w:t>отовности</w:t>
            </w:r>
            <w:r w:rsidRPr="00A94D92">
              <w:rPr>
                <w:rFonts w:ascii="Times New Roman" w:hAnsi="Times New Roman"/>
                <w:sz w:val="20"/>
                <w:szCs w:val="20"/>
              </w:rPr>
              <w:t xml:space="preserve"> участвовать в работе исследовательских коллективов по решению научных и научно - образовательных задач.</w:t>
            </w:r>
          </w:p>
        </w:tc>
        <w:tc>
          <w:tcPr>
            <w:tcW w:w="1902"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Сформированное умение</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 xml:space="preserve"> для </w:t>
            </w:r>
            <w:r w:rsidRPr="00A94D92">
              <w:rPr>
                <w:rFonts w:ascii="Times New Roman" w:hAnsi="Times New Roman"/>
                <w:sz w:val="20"/>
                <w:szCs w:val="20"/>
              </w:rPr>
              <w:t>г</w:t>
            </w:r>
            <w:r>
              <w:rPr>
                <w:rFonts w:ascii="Times New Roman" w:hAnsi="Times New Roman"/>
                <w:sz w:val="20"/>
                <w:szCs w:val="20"/>
              </w:rPr>
              <w:t>отовности</w:t>
            </w:r>
            <w:r w:rsidRPr="00A94D92">
              <w:rPr>
                <w:rFonts w:ascii="Times New Roman" w:hAnsi="Times New Roman"/>
                <w:sz w:val="20"/>
                <w:szCs w:val="20"/>
              </w:rPr>
              <w:t xml:space="preserve"> участвовать в работе российских и международных исследовательских коллективов по решению научных и научно - образовательных задач</w:t>
            </w:r>
            <w:proofErr w:type="gramStart"/>
            <w:r w:rsidRPr="00A94D92">
              <w:rPr>
                <w:rFonts w:ascii="Times New Roman" w:hAnsi="Times New Roman"/>
                <w:sz w:val="20"/>
                <w:szCs w:val="20"/>
              </w:rPr>
              <w:t>.</w:t>
            </w:r>
            <w:r>
              <w:rPr>
                <w:rFonts w:ascii="Times New Roman" w:hAnsi="Times New Roman"/>
                <w:sz w:val="20"/>
                <w:szCs w:val="20"/>
              </w:rPr>
              <w:t>.</w:t>
            </w:r>
            <w:proofErr w:type="gramEnd"/>
          </w:p>
        </w:tc>
      </w:tr>
      <w:tr w:rsidR="00B00D42" w:rsidRPr="002767F7" w:rsidTr="004E425F">
        <w:trPr>
          <w:jc w:val="center"/>
        </w:trPr>
        <w:tc>
          <w:tcPr>
            <w:tcW w:w="1907" w:type="dxa"/>
            <w:shd w:val="clear" w:color="auto" w:fill="auto"/>
          </w:tcPr>
          <w:p w:rsidR="00B00D42" w:rsidRPr="00195C9B" w:rsidRDefault="00B00D42" w:rsidP="00B00D42">
            <w:pPr>
              <w:spacing w:after="0" w:line="240" w:lineRule="auto"/>
              <w:ind w:right="20" w:hanging="15"/>
              <w:rPr>
                <w:rFonts w:ascii="Times New Roman" w:hAnsi="Times New Roman"/>
                <w:sz w:val="20"/>
                <w:szCs w:val="20"/>
              </w:rPr>
            </w:pPr>
            <w:r w:rsidRPr="00586F4D">
              <w:rPr>
                <w:rFonts w:ascii="Times New Roman" w:hAnsi="Times New Roman"/>
                <w:b/>
                <w:sz w:val="20"/>
                <w:szCs w:val="20"/>
              </w:rPr>
              <w:t>Владеть</w:t>
            </w:r>
            <w:r>
              <w:rPr>
                <w:rFonts w:ascii="Times New Roman" w:hAnsi="Times New Roman"/>
                <w:b/>
                <w:sz w:val="20"/>
                <w:szCs w:val="20"/>
              </w:rPr>
              <w:t xml:space="preserve"> </w:t>
            </w:r>
            <w:r w:rsidRPr="00586F4D">
              <w:rPr>
                <w:rFonts w:ascii="Times New Roman" w:hAnsi="Times New Roman"/>
                <w:sz w:val="20"/>
                <w:szCs w:val="20"/>
              </w:rPr>
              <w:t xml:space="preserve">подготовленной, а также неподготовленной монологической речью, </w:t>
            </w:r>
            <w:r w:rsidRPr="00586F4D">
              <w:rPr>
                <w:rFonts w:ascii="Times New Roman" w:hAnsi="Times New Roman"/>
                <w:sz w:val="20"/>
                <w:szCs w:val="20"/>
              </w:rPr>
              <w:lastRenderedPageBreak/>
              <w:t xml:space="preserve">диалогической речью в ситуациях научного, профессионального и бытового общения в пределах изученного языкового материала и в соответствии с избранной специальностью; </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lastRenderedPageBreak/>
              <w:t>Н</w:t>
            </w:r>
            <w:r w:rsidRPr="002767F7">
              <w:rPr>
                <w:rFonts w:ascii="Times New Roman" w:hAnsi="Times New Roman"/>
                <w:sz w:val="20"/>
                <w:szCs w:val="20"/>
              </w:rPr>
              <w:t>е владеет</w:t>
            </w:r>
            <w:r>
              <w:rPr>
                <w:rFonts w:ascii="Times New Roman" w:hAnsi="Times New Roman"/>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 xml:space="preserve">Фрагментарное применение </w:t>
            </w:r>
            <w:r>
              <w:rPr>
                <w:rFonts w:ascii="Times New Roman" w:hAnsi="Times New Roman"/>
                <w:sz w:val="20"/>
                <w:szCs w:val="20"/>
              </w:rPr>
              <w:t xml:space="preserve">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речью в ситуациях </w:t>
            </w:r>
            <w:r w:rsidRPr="00586F4D">
              <w:rPr>
                <w:rFonts w:ascii="Times New Roman" w:hAnsi="Times New Roman"/>
                <w:sz w:val="20"/>
                <w:szCs w:val="20"/>
              </w:rPr>
              <w:lastRenderedPageBreak/>
              <w:t>научного, профессионального и бытового общения</w:t>
            </w:r>
            <w:r>
              <w:rPr>
                <w:rFonts w:ascii="Times New Roman" w:hAnsi="Times New Roman"/>
                <w:sz w:val="20"/>
                <w:szCs w:val="20"/>
              </w:rPr>
              <w:t>.</w:t>
            </w:r>
          </w:p>
        </w:tc>
        <w:tc>
          <w:tcPr>
            <w:tcW w:w="1905"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Н</w:t>
            </w:r>
            <w:r w:rsidRPr="00195C9B">
              <w:rPr>
                <w:rFonts w:ascii="Times New Roman" w:hAnsi="Times New Roman"/>
                <w:sz w:val="20"/>
                <w:szCs w:val="20"/>
              </w:rPr>
              <w:t xml:space="preserve">е систематическое применение </w:t>
            </w:r>
            <w:r>
              <w:rPr>
                <w:rFonts w:ascii="Times New Roman" w:hAnsi="Times New Roman"/>
                <w:sz w:val="20"/>
                <w:szCs w:val="20"/>
              </w:rPr>
              <w:t xml:space="preserve">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w:t>
            </w:r>
            <w:r w:rsidRPr="00586F4D">
              <w:rPr>
                <w:rFonts w:ascii="Times New Roman" w:hAnsi="Times New Roman"/>
                <w:sz w:val="20"/>
                <w:szCs w:val="20"/>
              </w:rPr>
              <w:lastRenderedPageBreak/>
              <w:t>речью в ситуациях научного, профессионального и бытового общения</w:t>
            </w:r>
            <w:r>
              <w:rPr>
                <w:rFonts w:ascii="Times New Roman" w:hAnsi="Times New Roman"/>
                <w:sz w:val="20"/>
                <w:szCs w:val="20"/>
              </w:rPr>
              <w:t>.</w:t>
            </w:r>
          </w:p>
        </w:tc>
        <w:tc>
          <w:tcPr>
            <w:tcW w:w="1902"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Имеются</w:t>
            </w:r>
            <w:r w:rsidRPr="00195C9B">
              <w:rPr>
                <w:rFonts w:ascii="Times New Roman" w:hAnsi="Times New Roman"/>
                <w:sz w:val="20"/>
                <w:szCs w:val="20"/>
              </w:rPr>
              <w:t xml:space="preserve"> отдельные пробелы</w:t>
            </w:r>
            <w:r>
              <w:rPr>
                <w:rFonts w:ascii="Times New Roman" w:hAnsi="Times New Roman"/>
                <w:sz w:val="20"/>
                <w:szCs w:val="20"/>
              </w:rPr>
              <w:t xml:space="preserve">  в применении 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w:t>
            </w:r>
            <w:r w:rsidRPr="00586F4D">
              <w:rPr>
                <w:rFonts w:ascii="Times New Roman" w:hAnsi="Times New Roman"/>
                <w:sz w:val="20"/>
                <w:szCs w:val="20"/>
              </w:rPr>
              <w:lastRenderedPageBreak/>
              <w:t>речью в ситуациях научного</w:t>
            </w:r>
            <w:r>
              <w:rPr>
                <w:rFonts w:ascii="Times New Roman" w:hAnsi="Times New Roman"/>
                <w:sz w:val="20"/>
                <w:szCs w:val="20"/>
              </w:rPr>
              <w:t xml:space="preserve"> и</w:t>
            </w:r>
            <w:r w:rsidRPr="00586F4D">
              <w:rPr>
                <w:rFonts w:ascii="Times New Roman" w:hAnsi="Times New Roman"/>
                <w:sz w:val="20"/>
                <w:szCs w:val="20"/>
              </w:rPr>
              <w:t xml:space="preserve">, профессионального </w:t>
            </w:r>
            <w:r w:rsidRPr="001856A7">
              <w:rPr>
                <w:rFonts w:ascii="Times New Roman" w:hAnsi="Times New Roman"/>
                <w:sz w:val="20"/>
                <w:szCs w:val="20"/>
              </w:rPr>
              <w:t>общения для участ</w:t>
            </w:r>
            <w:r>
              <w:rPr>
                <w:rFonts w:ascii="Times New Roman" w:hAnsi="Times New Roman"/>
                <w:sz w:val="20"/>
                <w:szCs w:val="20"/>
              </w:rPr>
              <w:t>ия</w:t>
            </w:r>
            <w:r w:rsidRPr="001856A7">
              <w:rPr>
                <w:rFonts w:ascii="Times New Roman" w:hAnsi="Times New Roman"/>
                <w:sz w:val="20"/>
                <w:szCs w:val="20"/>
              </w:rPr>
              <w:t xml:space="preserve"> в работе российских и международ</w:t>
            </w:r>
            <w:r>
              <w:rPr>
                <w:rFonts w:ascii="Times New Roman" w:hAnsi="Times New Roman"/>
                <w:sz w:val="20"/>
                <w:szCs w:val="20"/>
              </w:rPr>
              <w:t>ных исследовательских коллективах</w:t>
            </w:r>
            <w:r w:rsidRPr="001856A7">
              <w:rPr>
                <w:rFonts w:ascii="Times New Roman" w:hAnsi="Times New Roman"/>
                <w:sz w:val="20"/>
                <w:szCs w:val="20"/>
              </w:rPr>
              <w:t xml:space="preserve"> по решению научных и научно - образовательных задач</w:t>
            </w:r>
          </w:p>
        </w:tc>
        <w:tc>
          <w:tcPr>
            <w:tcW w:w="1902"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Владеет всеми навыками</w:t>
            </w:r>
            <w:r w:rsidRPr="00586F4D">
              <w:rPr>
                <w:rFonts w:ascii="Times New Roman" w:hAnsi="Times New Roman"/>
                <w:sz w:val="20"/>
                <w:szCs w:val="20"/>
              </w:rPr>
              <w:t xml:space="preserve"> монологической </w:t>
            </w:r>
            <w:r>
              <w:rPr>
                <w:rFonts w:ascii="Times New Roman" w:hAnsi="Times New Roman"/>
                <w:sz w:val="20"/>
                <w:szCs w:val="20"/>
              </w:rPr>
              <w:t xml:space="preserve">и </w:t>
            </w:r>
            <w:r w:rsidRPr="00586F4D">
              <w:rPr>
                <w:rFonts w:ascii="Times New Roman" w:hAnsi="Times New Roman"/>
                <w:sz w:val="20"/>
                <w:szCs w:val="20"/>
              </w:rPr>
              <w:t>диалогической реч</w:t>
            </w:r>
            <w:r>
              <w:rPr>
                <w:rFonts w:ascii="Times New Roman" w:hAnsi="Times New Roman"/>
                <w:sz w:val="20"/>
                <w:szCs w:val="20"/>
              </w:rPr>
              <w:t>и</w:t>
            </w:r>
            <w:r w:rsidRPr="00586F4D">
              <w:rPr>
                <w:rFonts w:ascii="Times New Roman" w:hAnsi="Times New Roman"/>
                <w:sz w:val="20"/>
                <w:szCs w:val="20"/>
              </w:rPr>
              <w:t xml:space="preserve"> в ситуациях научного</w:t>
            </w:r>
            <w:r>
              <w:rPr>
                <w:rFonts w:ascii="Times New Roman" w:hAnsi="Times New Roman"/>
                <w:sz w:val="20"/>
                <w:szCs w:val="20"/>
              </w:rPr>
              <w:t xml:space="preserve"> и</w:t>
            </w:r>
            <w:r w:rsidRPr="00586F4D">
              <w:rPr>
                <w:rFonts w:ascii="Times New Roman" w:hAnsi="Times New Roman"/>
                <w:sz w:val="20"/>
                <w:szCs w:val="20"/>
              </w:rPr>
              <w:t xml:space="preserve"> </w:t>
            </w:r>
            <w:r w:rsidRPr="00586F4D">
              <w:rPr>
                <w:rFonts w:ascii="Times New Roman" w:hAnsi="Times New Roman"/>
                <w:sz w:val="20"/>
                <w:szCs w:val="20"/>
              </w:rPr>
              <w:lastRenderedPageBreak/>
              <w:t>профессионального</w:t>
            </w:r>
            <w:r>
              <w:rPr>
                <w:rFonts w:ascii="Times New Roman" w:hAnsi="Times New Roman"/>
                <w:sz w:val="20"/>
                <w:szCs w:val="20"/>
              </w:rPr>
              <w:t xml:space="preserve"> </w:t>
            </w:r>
            <w:r w:rsidRPr="001856A7">
              <w:rPr>
                <w:rFonts w:ascii="Times New Roman" w:hAnsi="Times New Roman"/>
                <w:sz w:val="20"/>
                <w:szCs w:val="20"/>
              </w:rPr>
              <w:t>общения для участ</w:t>
            </w:r>
            <w:r>
              <w:rPr>
                <w:rFonts w:ascii="Times New Roman" w:hAnsi="Times New Roman"/>
                <w:sz w:val="20"/>
                <w:szCs w:val="20"/>
              </w:rPr>
              <w:t xml:space="preserve">ия </w:t>
            </w:r>
            <w:r w:rsidRPr="001856A7">
              <w:rPr>
                <w:rFonts w:ascii="Times New Roman" w:hAnsi="Times New Roman"/>
                <w:sz w:val="20"/>
                <w:szCs w:val="20"/>
              </w:rPr>
              <w:t>в работе российских и международных исследовательских коллектив</w:t>
            </w:r>
            <w:r>
              <w:rPr>
                <w:rFonts w:ascii="Times New Roman" w:hAnsi="Times New Roman"/>
                <w:sz w:val="20"/>
                <w:szCs w:val="20"/>
              </w:rPr>
              <w:t>ах</w:t>
            </w:r>
            <w:r w:rsidRPr="001856A7">
              <w:rPr>
                <w:rFonts w:ascii="Times New Roman" w:hAnsi="Times New Roman"/>
                <w:sz w:val="20"/>
                <w:szCs w:val="20"/>
              </w:rPr>
              <w:t xml:space="preserve"> по решению научных и научно - образовательных задач.</w:t>
            </w:r>
          </w:p>
        </w:tc>
      </w:tr>
      <w:tr w:rsidR="00B00D42" w:rsidRPr="00042840" w:rsidTr="004E425F">
        <w:trPr>
          <w:trHeight w:val="360"/>
          <w:jc w:val="center"/>
        </w:trPr>
        <w:tc>
          <w:tcPr>
            <w:tcW w:w="10206" w:type="dxa"/>
            <w:gridSpan w:val="6"/>
            <w:shd w:val="clear" w:color="auto" w:fill="auto"/>
          </w:tcPr>
          <w:p w:rsidR="00B00D42" w:rsidRPr="001042B8" w:rsidRDefault="00B00D42" w:rsidP="00B00D42">
            <w:pPr>
              <w:spacing w:after="0" w:line="240" w:lineRule="auto"/>
              <w:ind w:right="20"/>
              <w:jc w:val="both"/>
              <w:rPr>
                <w:rFonts w:ascii="Times New Roman" w:hAnsi="Times New Roman"/>
                <w:b/>
                <w:i/>
                <w:sz w:val="20"/>
                <w:szCs w:val="20"/>
                <w:highlight w:val="yellow"/>
              </w:rPr>
            </w:pPr>
            <w:r w:rsidRPr="001042B8">
              <w:rPr>
                <w:rFonts w:ascii="Times New Roman" w:hAnsi="Times New Roman"/>
                <w:b/>
                <w:i/>
                <w:sz w:val="20"/>
                <w:szCs w:val="20"/>
              </w:rPr>
              <w:lastRenderedPageBreak/>
              <w:t>УК-4 – готовность использовать современные методы и технологии научной коммуникации на государственном и иностранном языках.</w:t>
            </w:r>
          </w:p>
        </w:tc>
      </w:tr>
      <w:tr w:rsidR="00B00D42" w:rsidRPr="002767F7" w:rsidTr="004E425F">
        <w:trPr>
          <w:jc w:val="center"/>
        </w:trPr>
        <w:tc>
          <w:tcPr>
            <w:tcW w:w="1907" w:type="dxa"/>
            <w:shd w:val="clear" w:color="auto" w:fill="auto"/>
          </w:tcPr>
          <w:p w:rsidR="00B00D42" w:rsidRPr="00E0317C" w:rsidRDefault="00B00D42" w:rsidP="00B00D42">
            <w:pPr>
              <w:spacing w:after="0" w:line="240" w:lineRule="auto"/>
              <w:rPr>
                <w:rFonts w:ascii="Times New Roman" w:hAnsi="Times New Roman"/>
                <w:i/>
                <w:sz w:val="20"/>
                <w:szCs w:val="20"/>
              </w:rPr>
            </w:pPr>
            <w:r w:rsidRPr="00E0317C">
              <w:rPr>
                <w:rFonts w:ascii="Times New Roman" w:hAnsi="Times New Roman"/>
                <w:b/>
                <w:sz w:val="20"/>
                <w:szCs w:val="20"/>
              </w:rPr>
              <w:t>Знать</w:t>
            </w:r>
            <w:r>
              <w:rPr>
                <w:rFonts w:ascii="Times New Roman" w:hAnsi="Times New Roman"/>
                <w:b/>
                <w:sz w:val="20"/>
                <w:szCs w:val="20"/>
              </w:rPr>
              <w:t xml:space="preserve"> </w:t>
            </w:r>
            <w:r w:rsidRPr="001A785C">
              <w:rPr>
                <w:rFonts w:ascii="Times New Roman" w:hAnsi="Times New Roman"/>
                <w:sz w:val="20"/>
                <w:szCs w:val="20"/>
              </w:rPr>
              <w:t>основы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c>
          <w:tcPr>
            <w:tcW w:w="897" w:type="dxa"/>
          </w:tcPr>
          <w:p w:rsidR="00B00D42" w:rsidRPr="002767F7" w:rsidRDefault="00B00D42" w:rsidP="00B00D42">
            <w:pPr>
              <w:spacing w:after="0" w:line="240" w:lineRule="auto"/>
              <w:ind w:left="-19"/>
              <w:jc w:val="center"/>
              <w:rPr>
                <w:rFonts w:ascii="Times New Roman" w:hAnsi="Times New Roman"/>
                <w:spacing w:val="-8"/>
                <w:sz w:val="20"/>
                <w:szCs w:val="20"/>
              </w:rPr>
            </w:pPr>
            <w:r>
              <w:rPr>
                <w:rFonts w:ascii="Times New Roman" w:hAnsi="Times New Roman"/>
                <w:spacing w:val="-8"/>
                <w:sz w:val="20"/>
                <w:szCs w:val="20"/>
              </w:rPr>
              <w:t>Н</w:t>
            </w:r>
            <w:r w:rsidRPr="002767F7">
              <w:rPr>
                <w:rFonts w:ascii="Times New Roman" w:hAnsi="Times New Roman"/>
                <w:spacing w:val="-8"/>
                <w:sz w:val="20"/>
                <w:szCs w:val="20"/>
              </w:rPr>
              <w:t>е знает</w:t>
            </w:r>
            <w:r>
              <w:rPr>
                <w:rFonts w:ascii="Times New Roman" w:hAnsi="Times New Roman"/>
                <w:spacing w:val="-8"/>
                <w:sz w:val="20"/>
                <w:szCs w:val="20"/>
              </w:rPr>
              <w:t>.</w:t>
            </w:r>
          </w:p>
        </w:tc>
        <w:tc>
          <w:tcPr>
            <w:tcW w:w="1693" w:type="dxa"/>
          </w:tcPr>
          <w:p w:rsidR="00B00D42" w:rsidRPr="00E0317C" w:rsidRDefault="00B00D42" w:rsidP="00B00D42">
            <w:pPr>
              <w:spacing w:after="0" w:line="240" w:lineRule="auto"/>
              <w:rPr>
                <w:rFonts w:ascii="Times New Roman" w:hAnsi="Times New Roman"/>
                <w:sz w:val="20"/>
                <w:szCs w:val="20"/>
              </w:rPr>
            </w:pPr>
            <w:r>
              <w:rPr>
                <w:rFonts w:ascii="Times New Roman" w:hAnsi="Times New Roman"/>
                <w:sz w:val="20"/>
                <w:szCs w:val="20"/>
              </w:rPr>
              <w:t xml:space="preserve">Недостаточные знания </w:t>
            </w:r>
            <w:r w:rsidRPr="00E0317C">
              <w:rPr>
                <w:rFonts w:ascii="Times New Roman" w:hAnsi="Times New Roman"/>
                <w:sz w:val="20"/>
                <w:szCs w:val="20"/>
              </w:rPr>
              <w:t>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w:t>
            </w:r>
          </w:p>
        </w:tc>
        <w:tc>
          <w:tcPr>
            <w:tcW w:w="1905"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Неполные представления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w:t>
            </w:r>
          </w:p>
        </w:tc>
        <w:tc>
          <w:tcPr>
            <w:tcW w:w="1902" w:type="dxa"/>
          </w:tcPr>
          <w:p w:rsidR="00B00D42" w:rsidRPr="00E0317C"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 xml:space="preserve">Имеются </w:t>
            </w:r>
            <w:r w:rsidRPr="00E0317C">
              <w:rPr>
                <w:rFonts w:ascii="Times New Roman" w:hAnsi="Times New Roman"/>
                <w:sz w:val="20"/>
                <w:szCs w:val="20"/>
              </w:rPr>
              <w:t xml:space="preserve">отдельные пробелы </w:t>
            </w:r>
            <w:r>
              <w:rPr>
                <w:rFonts w:ascii="Times New Roman" w:hAnsi="Times New Roman"/>
                <w:sz w:val="20"/>
                <w:szCs w:val="20"/>
              </w:rPr>
              <w:t xml:space="preserve">в </w:t>
            </w:r>
            <w:r w:rsidRPr="00E0317C">
              <w:rPr>
                <w:rFonts w:ascii="Times New Roman" w:hAnsi="Times New Roman"/>
                <w:sz w:val="20"/>
                <w:szCs w:val="20"/>
              </w:rPr>
              <w:t>представлени</w:t>
            </w:r>
            <w:r>
              <w:rPr>
                <w:rFonts w:ascii="Times New Roman" w:hAnsi="Times New Roman"/>
                <w:sz w:val="20"/>
                <w:szCs w:val="20"/>
              </w:rPr>
              <w:t>и</w:t>
            </w:r>
            <w:r w:rsidRPr="00E0317C">
              <w:rPr>
                <w:rFonts w:ascii="Times New Roman" w:hAnsi="Times New Roman"/>
                <w:sz w:val="20"/>
                <w:szCs w:val="20"/>
              </w:rPr>
              <w:t xml:space="preserve">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roofErr w:type="gramEnd"/>
          </w:p>
        </w:tc>
        <w:tc>
          <w:tcPr>
            <w:tcW w:w="1902"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Сформированные систематические представления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r>
      <w:tr w:rsidR="00B00D42" w:rsidRPr="002767F7" w:rsidTr="004E425F">
        <w:trPr>
          <w:jc w:val="center"/>
        </w:trPr>
        <w:tc>
          <w:tcPr>
            <w:tcW w:w="1907" w:type="dxa"/>
            <w:shd w:val="clear" w:color="auto" w:fill="auto"/>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b/>
                <w:color w:val="000000"/>
                <w:sz w:val="20"/>
                <w:szCs w:val="20"/>
              </w:rPr>
              <w:t>Уметь</w:t>
            </w:r>
            <w:r>
              <w:rPr>
                <w:rFonts w:ascii="Times New Roman" w:hAnsi="Times New Roman"/>
                <w:b/>
                <w:color w:val="000000"/>
                <w:sz w:val="20"/>
                <w:szCs w:val="20"/>
              </w:rPr>
              <w:t xml:space="preserve"> </w:t>
            </w:r>
            <w:r w:rsidRPr="00586F4D">
              <w:rPr>
                <w:rFonts w:ascii="Times New Roman" w:hAnsi="Times New Roman"/>
                <w:sz w:val="20"/>
                <w:szCs w:val="20"/>
              </w:rPr>
              <w:t>делать резюме сообщения, доклад на иностранном языке;</w:t>
            </w:r>
            <w:bookmarkStart w:id="1" w:name="page3"/>
            <w:bookmarkEnd w:id="1"/>
          </w:p>
          <w:p w:rsidR="00B00D42" w:rsidRPr="00586F4D" w:rsidRDefault="00B00D42" w:rsidP="00B00D42">
            <w:pPr>
              <w:spacing w:after="0" w:line="240" w:lineRule="auto"/>
              <w:ind w:right="20"/>
              <w:rPr>
                <w:rFonts w:ascii="Times New Roman" w:hAnsi="Times New Roman"/>
                <w:sz w:val="20"/>
                <w:szCs w:val="20"/>
              </w:rPr>
            </w:pPr>
            <w:r w:rsidRPr="00586F4D">
              <w:rPr>
                <w:rFonts w:ascii="Times New Roman" w:hAnsi="Times New Roman"/>
                <w:sz w:val="20"/>
                <w:szCs w:val="20"/>
              </w:rPr>
              <w:t xml:space="preserve">читать, понимать и использовать в своей научной работе оригинальную научную литературу по специальности, опираясь на изученный языковой материал, фоновые страноведческие и профессиональные знания и навыки языковой и контекстуальной догадки; </w:t>
            </w:r>
          </w:p>
          <w:p w:rsidR="00B00D42" w:rsidRPr="001757E7" w:rsidRDefault="00B00D42" w:rsidP="00B00D42">
            <w:pPr>
              <w:widowControl w:val="0"/>
              <w:tabs>
                <w:tab w:val="left" w:pos="1276"/>
              </w:tabs>
              <w:autoSpaceDE w:val="0"/>
              <w:autoSpaceDN w:val="0"/>
              <w:adjustRightInd w:val="0"/>
              <w:spacing w:after="0" w:line="240" w:lineRule="auto"/>
              <w:rPr>
                <w:rFonts w:ascii="Times New Roman" w:hAnsi="Times New Roman" w:cs="Times"/>
                <w:sz w:val="20"/>
                <w:szCs w:val="20"/>
              </w:rPr>
            </w:pPr>
            <w:r w:rsidRPr="00586F4D">
              <w:rPr>
                <w:rFonts w:ascii="Times New Roman" w:hAnsi="Times New Roman"/>
                <w:sz w:val="20"/>
                <w:szCs w:val="20"/>
              </w:rPr>
              <w:t xml:space="preserve">уметь составить план (конспект) </w:t>
            </w:r>
            <w:r w:rsidRPr="00586F4D">
              <w:rPr>
                <w:rFonts w:ascii="Times New Roman" w:hAnsi="Times New Roman"/>
                <w:sz w:val="20"/>
                <w:szCs w:val="20"/>
              </w:rPr>
              <w:lastRenderedPageBreak/>
              <w:t xml:space="preserve">прочитанного, изложить </w:t>
            </w:r>
            <w:r>
              <w:rPr>
                <w:rFonts w:ascii="Times New Roman" w:hAnsi="Times New Roman"/>
                <w:sz w:val="20"/>
                <w:szCs w:val="20"/>
              </w:rPr>
              <w:t xml:space="preserve">краткое </w:t>
            </w:r>
            <w:r w:rsidRPr="00586F4D">
              <w:rPr>
                <w:rFonts w:ascii="Times New Roman" w:hAnsi="Times New Roman"/>
                <w:sz w:val="20"/>
                <w:szCs w:val="20"/>
              </w:rPr>
              <w:t>содержание прочитанного; написать сообщение или доклад по темам проводимого исследования.</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lastRenderedPageBreak/>
              <w:t>Н</w:t>
            </w:r>
            <w:r w:rsidRPr="002767F7">
              <w:rPr>
                <w:rFonts w:ascii="Times New Roman" w:hAnsi="Times New Roman"/>
                <w:sz w:val="20"/>
                <w:szCs w:val="20"/>
              </w:rPr>
              <w:t>е умеет</w:t>
            </w:r>
            <w:r>
              <w:rPr>
                <w:rFonts w:ascii="Times New Roman" w:hAnsi="Times New Roman"/>
                <w:sz w:val="20"/>
                <w:szCs w:val="20"/>
              </w:rPr>
              <w:t>.</w:t>
            </w:r>
          </w:p>
        </w:tc>
        <w:tc>
          <w:tcPr>
            <w:tcW w:w="1693" w:type="dxa"/>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sz w:val="20"/>
                <w:szCs w:val="20"/>
              </w:rPr>
              <w:t>Фрагментарн</w:t>
            </w:r>
            <w:r>
              <w:rPr>
                <w:rFonts w:ascii="Times New Roman" w:hAnsi="Times New Roman"/>
                <w:sz w:val="20"/>
                <w:szCs w:val="20"/>
              </w:rPr>
              <w:t>ы</w:t>
            </w:r>
            <w:r w:rsidRPr="00E0317C">
              <w:rPr>
                <w:rFonts w:ascii="Times New Roman" w:hAnsi="Times New Roman"/>
                <w:sz w:val="20"/>
                <w:szCs w:val="20"/>
              </w:rPr>
              <w:t>е умени</w:t>
            </w:r>
            <w:r>
              <w:rPr>
                <w:rFonts w:ascii="Times New Roman" w:hAnsi="Times New Roman"/>
                <w:sz w:val="20"/>
                <w:szCs w:val="20"/>
              </w:rPr>
              <w:t>я по составлению</w:t>
            </w:r>
            <w:r w:rsidRPr="00586F4D">
              <w:rPr>
                <w:rFonts w:ascii="Times New Roman" w:hAnsi="Times New Roman"/>
                <w:sz w:val="20"/>
                <w:szCs w:val="20"/>
              </w:rPr>
              <w:t xml:space="preserve"> резюме сообщения, доклад</w:t>
            </w:r>
            <w:r>
              <w:rPr>
                <w:rFonts w:ascii="Times New Roman" w:hAnsi="Times New Roman"/>
                <w:sz w:val="20"/>
                <w:szCs w:val="20"/>
              </w:rPr>
              <w:t>а</w:t>
            </w:r>
            <w:r w:rsidRPr="00586F4D">
              <w:rPr>
                <w:rFonts w:ascii="Times New Roman" w:hAnsi="Times New Roman"/>
                <w:sz w:val="20"/>
                <w:szCs w:val="20"/>
              </w:rPr>
              <w:t xml:space="preserve"> на иностранном языке;</w:t>
            </w:r>
          </w:p>
          <w:p w:rsidR="00B00D42" w:rsidRPr="00E0317C" w:rsidRDefault="00B00D42" w:rsidP="00B00D42">
            <w:pPr>
              <w:spacing w:after="0" w:line="240" w:lineRule="auto"/>
              <w:rPr>
                <w:rFonts w:ascii="Times New Roman" w:hAnsi="Times New Roman"/>
                <w:sz w:val="20"/>
                <w:szCs w:val="20"/>
              </w:rPr>
            </w:pPr>
            <w:r w:rsidRPr="00586F4D">
              <w:rPr>
                <w:rFonts w:ascii="Times New Roman" w:hAnsi="Times New Roman"/>
                <w:sz w:val="20"/>
                <w:szCs w:val="20"/>
              </w:rPr>
              <w:t>ч</w:t>
            </w:r>
            <w:r>
              <w:rPr>
                <w:rFonts w:ascii="Times New Roman" w:hAnsi="Times New Roman"/>
                <w:sz w:val="20"/>
                <w:szCs w:val="20"/>
              </w:rPr>
              <w:t>тению</w:t>
            </w:r>
            <w:r w:rsidRPr="00586F4D">
              <w:rPr>
                <w:rFonts w:ascii="Times New Roman" w:hAnsi="Times New Roman"/>
                <w:sz w:val="20"/>
                <w:szCs w:val="20"/>
              </w:rPr>
              <w:t>, понима</w:t>
            </w:r>
            <w:r>
              <w:rPr>
                <w:rFonts w:ascii="Times New Roman" w:hAnsi="Times New Roman"/>
                <w:sz w:val="20"/>
                <w:szCs w:val="20"/>
              </w:rPr>
              <w:t>нию</w:t>
            </w:r>
            <w:r w:rsidRPr="00586F4D">
              <w:rPr>
                <w:rFonts w:ascii="Times New Roman" w:hAnsi="Times New Roman"/>
                <w:sz w:val="20"/>
                <w:szCs w:val="20"/>
              </w:rPr>
              <w:t xml:space="preserve"> и использова</w:t>
            </w:r>
            <w:r>
              <w:rPr>
                <w:rFonts w:ascii="Times New Roman" w:hAnsi="Times New Roman"/>
                <w:sz w:val="20"/>
                <w:szCs w:val="20"/>
              </w:rPr>
              <w:t>нию</w:t>
            </w:r>
            <w:r w:rsidRPr="00586F4D">
              <w:rPr>
                <w:rFonts w:ascii="Times New Roman" w:hAnsi="Times New Roman"/>
                <w:sz w:val="20"/>
                <w:szCs w:val="20"/>
              </w:rPr>
              <w:t xml:space="preserve"> в своей научной работе оригинальн</w:t>
            </w:r>
            <w:r>
              <w:rPr>
                <w:rFonts w:ascii="Times New Roman" w:hAnsi="Times New Roman"/>
                <w:sz w:val="20"/>
                <w:szCs w:val="20"/>
              </w:rPr>
              <w:t>ой</w:t>
            </w:r>
            <w:r w:rsidRPr="00586F4D">
              <w:rPr>
                <w:rFonts w:ascii="Times New Roman" w:hAnsi="Times New Roman"/>
                <w:sz w:val="20"/>
                <w:szCs w:val="20"/>
              </w:rPr>
              <w:t xml:space="preserve"> научн</w:t>
            </w:r>
            <w:r>
              <w:rPr>
                <w:rFonts w:ascii="Times New Roman" w:hAnsi="Times New Roman"/>
                <w:sz w:val="20"/>
                <w:szCs w:val="20"/>
              </w:rPr>
              <w:t>ой</w:t>
            </w:r>
            <w:r w:rsidRPr="00586F4D">
              <w:rPr>
                <w:rFonts w:ascii="Times New Roman" w:hAnsi="Times New Roman"/>
                <w:sz w:val="20"/>
                <w:szCs w:val="20"/>
              </w:rPr>
              <w:t xml:space="preserve"> литератур</w:t>
            </w:r>
            <w:r>
              <w:rPr>
                <w:rFonts w:ascii="Times New Roman" w:hAnsi="Times New Roman"/>
                <w:sz w:val="20"/>
                <w:szCs w:val="20"/>
              </w:rPr>
              <w:t>ы</w:t>
            </w:r>
            <w:r w:rsidRPr="00586F4D">
              <w:rPr>
                <w:rFonts w:ascii="Times New Roman" w:hAnsi="Times New Roman"/>
                <w:sz w:val="20"/>
                <w:szCs w:val="20"/>
              </w:rPr>
              <w:t xml:space="preserve"> по специальности</w:t>
            </w:r>
            <w:r>
              <w:rPr>
                <w:rFonts w:ascii="Times New Roman" w:hAnsi="Times New Roman"/>
                <w:sz w:val="20"/>
                <w:szCs w:val="20"/>
              </w:rPr>
              <w:t>;</w:t>
            </w:r>
            <w:r w:rsidRPr="00586F4D">
              <w:rPr>
                <w:rFonts w:ascii="Times New Roman" w:hAnsi="Times New Roman"/>
                <w:sz w:val="20"/>
                <w:szCs w:val="20"/>
              </w:rPr>
              <w:t xml:space="preserve"> состав</w:t>
            </w:r>
            <w:r>
              <w:rPr>
                <w:rFonts w:ascii="Times New Roman" w:hAnsi="Times New Roman"/>
                <w:sz w:val="20"/>
                <w:szCs w:val="20"/>
              </w:rPr>
              <w:t>лению плана</w:t>
            </w:r>
            <w:r w:rsidRPr="00586F4D">
              <w:rPr>
                <w:rFonts w:ascii="Times New Roman" w:hAnsi="Times New Roman"/>
                <w:sz w:val="20"/>
                <w:szCs w:val="20"/>
              </w:rPr>
              <w:t xml:space="preserve"> прочитанного, излож</w:t>
            </w:r>
            <w:r>
              <w:rPr>
                <w:rFonts w:ascii="Times New Roman" w:hAnsi="Times New Roman"/>
                <w:sz w:val="20"/>
                <w:szCs w:val="20"/>
              </w:rPr>
              <w:t xml:space="preserve">ению краткого </w:t>
            </w:r>
            <w:r w:rsidRPr="00586F4D">
              <w:rPr>
                <w:rFonts w:ascii="Times New Roman" w:hAnsi="Times New Roman"/>
                <w:sz w:val="20"/>
                <w:szCs w:val="20"/>
              </w:rPr>
              <w:t>содержани</w:t>
            </w:r>
            <w:r>
              <w:rPr>
                <w:rFonts w:ascii="Times New Roman" w:hAnsi="Times New Roman"/>
                <w:sz w:val="20"/>
                <w:szCs w:val="20"/>
              </w:rPr>
              <w:t>я</w:t>
            </w:r>
            <w:r w:rsidRPr="00586F4D">
              <w:rPr>
                <w:rFonts w:ascii="Times New Roman" w:hAnsi="Times New Roman"/>
                <w:sz w:val="20"/>
                <w:szCs w:val="20"/>
              </w:rPr>
              <w:t xml:space="preserve"> прочитанного; написа</w:t>
            </w:r>
            <w:r>
              <w:rPr>
                <w:rFonts w:ascii="Times New Roman" w:hAnsi="Times New Roman"/>
                <w:sz w:val="20"/>
                <w:szCs w:val="20"/>
              </w:rPr>
              <w:t>нию</w:t>
            </w:r>
            <w:r w:rsidRPr="00586F4D">
              <w:rPr>
                <w:rFonts w:ascii="Times New Roman" w:hAnsi="Times New Roman"/>
                <w:sz w:val="20"/>
                <w:szCs w:val="20"/>
              </w:rPr>
              <w:t xml:space="preserve"> сообщени</w:t>
            </w:r>
            <w:r>
              <w:rPr>
                <w:rFonts w:ascii="Times New Roman" w:hAnsi="Times New Roman"/>
                <w:sz w:val="20"/>
                <w:szCs w:val="20"/>
              </w:rPr>
              <w:t>я</w:t>
            </w:r>
            <w:r w:rsidRPr="00586F4D">
              <w:rPr>
                <w:rFonts w:ascii="Times New Roman" w:hAnsi="Times New Roman"/>
                <w:sz w:val="20"/>
                <w:szCs w:val="20"/>
              </w:rPr>
              <w:t xml:space="preserve"> или </w:t>
            </w:r>
            <w:r w:rsidRPr="00586F4D">
              <w:rPr>
                <w:rFonts w:ascii="Times New Roman" w:hAnsi="Times New Roman"/>
                <w:sz w:val="20"/>
                <w:szCs w:val="20"/>
              </w:rPr>
              <w:lastRenderedPageBreak/>
              <w:t>доклад</w:t>
            </w:r>
            <w:r>
              <w:rPr>
                <w:rFonts w:ascii="Times New Roman" w:hAnsi="Times New Roman"/>
                <w:sz w:val="20"/>
                <w:szCs w:val="20"/>
              </w:rPr>
              <w:t>а</w:t>
            </w:r>
            <w:r w:rsidRPr="00586F4D">
              <w:rPr>
                <w:rFonts w:ascii="Times New Roman" w:hAnsi="Times New Roman"/>
                <w:sz w:val="20"/>
                <w:szCs w:val="20"/>
              </w:rPr>
              <w:t xml:space="preserve"> по темам проводимого исследования</w:t>
            </w:r>
          </w:p>
        </w:tc>
        <w:tc>
          <w:tcPr>
            <w:tcW w:w="1905" w:type="dxa"/>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sz w:val="20"/>
                <w:szCs w:val="20"/>
              </w:rPr>
              <w:lastRenderedPageBreak/>
              <w:t>В целом успешн</w:t>
            </w:r>
            <w:r>
              <w:rPr>
                <w:rFonts w:ascii="Times New Roman" w:hAnsi="Times New Roman"/>
                <w:sz w:val="20"/>
                <w:szCs w:val="20"/>
              </w:rPr>
              <w:t>ые</w:t>
            </w:r>
            <w:r w:rsidRPr="00E0317C">
              <w:rPr>
                <w:rFonts w:ascii="Times New Roman" w:hAnsi="Times New Roman"/>
                <w:sz w:val="20"/>
                <w:szCs w:val="20"/>
              </w:rPr>
              <w:t>, но не систематическ</w:t>
            </w:r>
            <w:r>
              <w:rPr>
                <w:rFonts w:ascii="Times New Roman" w:hAnsi="Times New Roman"/>
                <w:sz w:val="20"/>
                <w:szCs w:val="20"/>
              </w:rPr>
              <w:t>и</w:t>
            </w:r>
            <w:r w:rsidRPr="00E0317C">
              <w:rPr>
                <w:rFonts w:ascii="Times New Roman" w:hAnsi="Times New Roman"/>
                <w:sz w:val="20"/>
                <w:szCs w:val="20"/>
              </w:rPr>
              <w:t>е умени</w:t>
            </w:r>
            <w:r>
              <w:rPr>
                <w:rFonts w:ascii="Times New Roman" w:hAnsi="Times New Roman"/>
                <w:sz w:val="20"/>
                <w:szCs w:val="20"/>
              </w:rPr>
              <w:t>я по составлению</w:t>
            </w:r>
            <w:r w:rsidRPr="00586F4D">
              <w:rPr>
                <w:rFonts w:ascii="Times New Roman" w:hAnsi="Times New Roman"/>
                <w:sz w:val="20"/>
                <w:szCs w:val="20"/>
              </w:rPr>
              <w:t xml:space="preserve"> резюме сообщения, доклад</w:t>
            </w:r>
            <w:r>
              <w:rPr>
                <w:rFonts w:ascii="Times New Roman" w:hAnsi="Times New Roman"/>
                <w:sz w:val="20"/>
                <w:szCs w:val="20"/>
              </w:rPr>
              <w:t>а</w:t>
            </w:r>
            <w:r w:rsidRPr="00586F4D">
              <w:rPr>
                <w:rFonts w:ascii="Times New Roman" w:hAnsi="Times New Roman"/>
                <w:sz w:val="20"/>
                <w:szCs w:val="20"/>
              </w:rPr>
              <w:t xml:space="preserve"> на иностранном языке;</w:t>
            </w:r>
          </w:p>
          <w:p w:rsidR="00B00D42" w:rsidRPr="00E0317C" w:rsidRDefault="00B00D42" w:rsidP="00B00D42">
            <w:pPr>
              <w:spacing w:after="0" w:line="240" w:lineRule="auto"/>
              <w:rPr>
                <w:rFonts w:ascii="Times New Roman" w:hAnsi="Times New Roman"/>
                <w:sz w:val="20"/>
                <w:szCs w:val="20"/>
              </w:rPr>
            </w:pPr>
            <w:r w:rsidRPr="00586F4D">
              <w:rPr>
                <w:rFonts w:ascii="Times New Roman" w:hAnsi="Times New Roman"/>
                <w:sz w:val="20"/>
                <w:szCs w:val="20"/>
              </w:rPr>
              <w:t>ч</w:t>
            </w:r>
            <w:r>
              <w:rPr>
                <w:rFonts w:ascii="Times New Roman" w:hAnsi="Times New Roman"/>
                <w:sz w:val="20"/>
                <w:szCs w:val="20"/>
              </w:rPr>
              <w:t>тению</w:t>
            </w:r>
            <w:r w:rsidRPr="00586F4D">
              <w:rPr>
                <w:rFonts w:ascii="Times New Roman" w:hAnsi="Times New Roman"/>
                <w:sz w:val="20"/>
                <w:szCs w:val="20"/>
              </w:rPr>
              <w:t>, понима</w:t>
            </w:r>
            <w:r>
              <w:rPr>
                <w:rFonts w:ascii="Times New Roman" w:hAnsi="Times New Roman"/>
                <w:sz w:val="20"/>
                <w:szCs w:val="20"/>
              </w:rPr>
              <w:t>нию</w:t>
            </w:r>
            <w:r w:rsidRPr="00586F4D">
              <w:rPr>
                <w:rFonts w:ascii="Times New Roman" w:hAnsi="Times New Roman"/>
                <w:sz w:val="20"/>
                <w:szCs w:val="20"/>
              </w:rPr>
              <w:t xml:space="preserve"> и использова</w:t>
            </w:r>
            <w:r>
              <w:rPr>
                <w:rFonts w:ascii="Times New Roman" w:hAnsi="Times New Roman"/>
                <w:sz w:val="20"/>
                <w:szCs w:val="20"/>
              </w:rPr>
              <w:t>нию</w:t>
            </w:r>
            <w:r w:rsidRPr="00586F4D">
              <w:rPr>
                <w:rFonts w:ascii="Times New Roman" w:hAnsi="Times New Roman"/>
                <w:sz w:val="20"/>
                <w:szCs w:val="20"/>
              </w:rPr>
              <w:t xml:space="preserve"> в своей научной работе оригинальн</w:t>
            </w:r>
            <w:r>
              <w:rPr>
                <w:rFonts w:ascii="Times New Roman" w:hAnsi="Times New Roman"/>
                <w:sz w:val="20"/>
                <w:szCs w:val="20"/>
              </w:rPr>
              <w:t>ой</w:t>
            </w:r>
            <w:r w:rsidRPr="00586F4D">
              <w:rPr>
                <w:rFonts w:ascii="Times New Roman" w:hAnsi="Times New Roman"/>
                <w:sz w:val="20"/>
                <w:szCs w:val="20"/>
              </w:rPr>
              <w:t xml:space="preserve"> научн</w:t>
            </w:r>
            <w:r>
              <w:rPr>
                <w:rFonts w:ascii="Times New Roman" w:hAnsi="Times New Roman"/>
                <w:sz w:val="20"/>
                <w:szCs w:val="20"/>
              </w:rPr>
              <w:t>ой</w:t>
            </w:r>
            <w:r w:rsidRPr="00586F4D">
              <w:rPr>
                <w:rFonts w:ascii="Times New Roman" w:hAnsi="Times New Roman"/>
                <w:sz w:val="20"/>
                <w:szCs w:val="20"/>
              </w:rPr>
              <w:t xml:space="preserve"> литератур</w:t>
            </w:r>
            <w:r>
              <w:rPr>
                <w:rFonts w:ascii="Times New Roman" w:hAnsi="Times New Roman"/>
                <w:sz w:val="20"/>
                <w:szCs w:val="20"/>
              </w:rPr>
              <w:t>ы</w:t>
            </w:r>
            <w:r w:rsidRPr="00586F4D">
              <w:rPr>
                <w:rFonts w:ascii="Times New Roman" w:hAnsi="Times New Roman"/>
                <w:sz w:val="20"/>
                <w:szCs w:val="20"/>
              </w:rPr>
              <w:t xml:space="preserve"> по специальности</w:t>
            </w:r>
            <w:r>
              <w:rPr>
                <w:rFonts w:ascii="Times New Roman" w:hAnsi="Times New Roman"/>
                <w:sz w:val="20"/>
                <w:szCs w:val="20"/>
              </w:rPr>
              <w:t>;</w:t>
            </w:r>
            <w:r w:rsidRPr="00586F4D">
              <w:rPr>
                <w:rFonts w:ascii="Times New Roman" w:hAnsi="Times New Roman"/>
                <w:sz w:val="20"/>
                <w:szCs w:val="20"/>
              </w:rPr>
              <w:t xml:space="preserve"> состав</w:t>
            </w:r>
            <w:r>
              <w:rPr>
                <w:rFonts w:ascii="Times New Roman" w:hAnsi="Times New Roman"/>
                <w:sz w:val="20"/>
                <w:szCs w:val="20"/>
              </w:rPr>
              <w:t>лению плана</w:t>
            </w:r>
            <w:r w:rsidRPr="00586F4D">
              <w:rPr>
                <w:rFonts w:ascii="Times New Roman" w:hAnsi="Times New Roman"/>
                <w:sz w:val="20"/>
                <w:szCs w:val="20"/>
              </w:rPr>
              <w:t xml:space="preserve"> прочитанного, излож</w:t>
            </w:r>
            <w:r>
              <w:rPr>
                <w:rFonts w:ascii="Times New Roman" w:hAnsi="Times New Roman"/>
                <w:sz w:val="20"/>
                <w:szCs w:val="20"/>
              </w:rPr>
              <w:t xml:space="preserve">ению краткого </w:t>
            </w:r>
            <w:r w:rsidRPr="00586F4D">
              <w:rPr>
                <w:rFonts w:ascii="Times New Roman" w:hAnsi="Times New Roman"/>
                <w:sz w:val="20"/>
                <w:szCs w:val="20"/>
              </w:rPr>
              <w:t>содержани</w:t>
            </w:r>
            <w:r>
              <w:rPr>
                <w:rFonts w:ascii="Times New Roman" w:hAnsi="Times New Roman"/>
                <w:sz w:val="20"/>
                <w:szCs w:val="20"/>
              </w:rPr>
              <w:t>я</w:t>
            </w:r>
            <w:r w:rsidRPr="00586F4D">
              <w:rPr>
                <w:rFonts w:ascii="Times New Roman" w:hAnsi="Times New Roman"/>
                <w:sz w:val="20"/>
                <w:szCs w:val="20"/>
              </w:rPr>
              <w:t xml:space="preserve"> прочитанного; </w:t>
            </w:r>
            <w:r w:rsidRPr="00586F4D">
              <w:rPr>
                <w:rFonts w:ascii="Times New Roman" w:hAnsi="Times New Roman"/>
                <w:sz w:val="20"/>
                <w:szCs w:val="20"/>
              </w:rPr>
              <w:lastRenderedPageBreak/>
              <w:t>написа</w:t>
            </w:r>
            <w:r>
              <w:rPr>
                <w:rFonts w:ascii="Times New Roman" w:hAnsi="Times New Roman"/>
                <w:sz w:val="20"/>
                <w:szCs w:val="20"/>
              </w:rPr>
              <w:t>нию</w:t>
            </w:r>
            <w:r w:rsidRPr="00586F4D">
              <w:rPr>
                <w:rFonts w:ascii="Times New Roman" w:hAnsi="Times New Roman"/>
                <w:sz w:val="20"/>
                <w:szCs w:val="20"/>
              </w:rPr>
              <w:t xml:space="preserve"> сообщени</w:t>
            </w:r>
            <w:r>
              <w:rPr>
                <w:rFonts w:ascii="Times New Roman" w:hAnsi="Times New Roman"/>
                <w:sz w:val="20"/>
                <w:szCs w:val="20"/>
              </w:rPr>
              <w:t>я</w:t>
            </w:r>
            <w:r w:rsidRPr="00586F4D">
              <w:rPr>
                <w:rFonts w:ascii="Times New Roman" w:hAnsi="Times New Roman"/>
                <w:sz w:val="20"/>
                <w:szCs w:val="20"/>
              </w:rPr>
              <w:t xml:space="preserve"> или доклад</w:t>
            </w:r>
            <w:r>
              <w:rPr>
                <w:rFonts w:ascii="Times New Roman" w:hAnsi="Times New Roman"/>
                <w:sz w:val="20"/>
                <w:szCs w:val="20"/>
              </w:rPr>
              <w:t>а</w:t>
            </w:r>
            <w:r w:rsidRPr="00586F4D">
              <w:rPr>
                <w:rFonts w:ascii="Times New Roman" w:hAnsi="Times New Roman"/>
                <w:sz w:val="20"/>
                <w:szCs w:val="20"/>
              </w:rPr>
              <w:t xml:space="preserve"> по темам проводимого исследования</w:t>
            </w:r>
            <w:r>
              <w:rPr>
                <w:rFonts w:ascii="Times New Roman" w:hAnsi="Times New Roman"/>
                <w:sz w:val="20"/>
                <w:szCs w:val="20"/>
              </w:rPr>
              <w:t xml:space="preserve">. </w:t>
            </w:r>
          </w:p>
        </w:tc>
        <w:tc>
          <w:tcPr>
            <w:tcW w:w="1902" w:type="dxa"/>
          </w:tcPr>
          <w:p w:rsidR="00B00D42" w:rsidRPr="00E0317C"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Имеются</w:t>
            </w:r>
            <w:r w:rsidRPr="00E0317C">
              <w:rPr>
                <w:rFonts w:ascii="Times New Roman" w:hAnsi="Times New Roman"/>
                <w:sz w:val="20"/>
                <w:szCs w:val="20"/>
              </w:rPr>
              <w:t xml:space="preserve"> отдельные пробелы </w:t>
            </w:r>
            <w:r>
              <w:rPr>
                <w:rFonts w:ascii="Times New Roman" w:hAnsi="Times New Roman"/>
                <w:sz w:val="20"/>
                <w:szCs w:val="20"/>
              </w:rPr>
              <w:t xml:space="preserve">в </w:t>
            </w:r>
            <w:r w:rsidRPr="00E0317C">
              <w:rPr>
                <w:rFonts w:ascii="Times New Roman" w:hAnsi="Times New Roman"/>
                <w:sz w:val="20"/>
                <w:szCs w:val="20"/>
              </w:rPr>
              <w:t>умени</w:t>
            </w:r>
            <w:r>
              <w:rPr>
                <w:rFonts w:ascii="Times New Roman" w:hAnsi="Times New Roman"/>
                <w:sz w:val="20"/>
                <w:szCs w:val="20"/>
              </w:rPr>
              <w:t xml:space="preserve">ях по составлению материалов в различных формах и научных жанрах для </w:t>
            </w:r>
            <w:r w:rsidRPr="00DE25AD">
              <w:rPr>
                <w:rFonts w:ascii="Times New Roman" w:hAnsi="Times New Roman"/>
                <w:sz w:val="20"/>
                <w:szCs w:val="20"/>
              </w:rPr>
              <w:t>готовност</w:t>
            </w:r>
            <w:r>
              <w:rPr>
                <w:rFonts w:ascii="Times New Roman" w:hAnsi="Times New Roman"/>
                <w:sz w:val="20"/>
                <w:szCs w:val="20"/>
              </w:rPr>
              <w:t>и</w:t>
            </w:r>
            <w:r w:rsidRPr="00DE25AD">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sidRPr="001042B8">
              <w:rPr>
                <w:rFonts w:ascii="Times New Roman" w:hAnsi="Times New Roman"/>
                <w:b/>
                <w:i/>
                <w:sz w:val="20"/>
                <w:szCs w:val="20"/>
              </w:rPr>
              <w:t>.</w:t>
            </w:r>
          </w:p>
        </w:tc>
        <w:tc>
          <w:tcPr>
            <w:tcW w:w="1902"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Сформированн</w:t>
            </w:r>
            <w:r>
              <w:rPr>
                <w:rFonts w:ascii="Times New Roman" w:hAnsi="Times New Roman"/>
                <w:sz w:val="20"/>
                <w:szCs w:val="20"/>
              </w:rPr>
              <w:t>ые</w:t>
            </w:r>
            <w:r w:rsidRPr="00E0317C">
              <w:rPr>
                <w:rFonts w:ascii="Times New Roman" w:hAnsi="Times New Roman"/>
                <w:sz w:val="20"/>
                <w:szCs w:val="20"/>
              </w:rPr>
              <w:t xml:space="preserve"> умени</w:t>
            </w:r>
            <w:r>
              <w:rPr>
                <w:rFonts w:ascii="Times New Roman" w:hAnsi="Times New Roman"/>
                <w:sz w:val="20"/>
                <w:szCs w:val="20"/>
              </w:rPr>
              <w:t xml:space="preserve">я по составлению материалов в различных формах и научных жанрах для </w:t>
            </w:r>
            <w:r w:rsidRPr="00DE25AD">
              <w:rPr>
                <w:rFonts w:ascii="Times New Roman" w:hAnsi="Times New Roman"/>
                <w:sz w:val="20"/>
                <w:szCs w:val="20"/>
              </w:rPr>
              <w:t>готовност</w:t>
            </w:r>
            <w:r>
              <w:rPr>
                <w:rFonts w:ascii="Times New Roman" w:hAnsi="Times New Roman"/>
                <w:sz w:val="20"/>
                <w:szCs w:val="20"/>
              </w:rPr>
              <w:t>и</w:t>
            </w:r>
            <w:r w:rsidRPr="00DE25AD">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sidRPr="001042B8">
              <w:rPr>
                <w:rFonts w:ascii="Times New Roman" w:hAnsi="Times New Roman"/>
                <w:b/>
                <w:i/>
                <w:sz w:val="20"/>
                <w:szCs w:val="20"/>
              </w:rPr>
              <w:t>.</w:t>
            </w:r>
          </w:p>
        </w:tc>
      </w:tr>
      <w:tr w:rsidR="00B00D42" w:rsidRPr="002767F7" w:rsidTr="004E425F">
        <w:trPr>
          <w:jc w:val="center"/>
        </w:trPr>
        <w:tc>
          <w:tcPr>
            <w:tcW w:w="1907" w:type="dxa"/>
            <w:shd w:val="clear" w:color="auto" w:fill="auto"/>
          </w:tcPr>
          <w:p w:rsidR="00B00D42" w:rsidRPr="00586F4D" w:rsidRDefault="00B00D42" w:rsidP="00B00D42">
            <w:pPr>
              <w:spacing w:after="0" w:line="240" w:lineRule="auto"/>
              <w:ind w:right="20" w:hanging="15"/>
              <w:rPr>
                <w:rFonts w:ascii="Times New Roman" w:hAnsi="Times New Roman"/>
                <w:sz w:val="20"/>
                <w:szCs w:val="20"/>
              </w:rPr>
            </w:pPr>
            <w:r w:rsidRPr="00E0317C">
              <w:rPr>
                <w:rFonts w:ascii="Times New Roman" w:hAnsi="Times New Roman"/>
                <w:b/>
                <w:sz w:val="20"/>
                <w:szCs w:val="20"/>
              </w:rPr>
              <w:lastRenderedPageBreak/>
              <w:t>Владеть</w:t>
            </w:r>
            <w:r w:rsidRPr="00586F4D">
              <w:rPr>
                <w:rFonts w:ascii="Times New Roman" w:hAnsi="Times New Roman"/>
                <w:sz w:val="20"/>
                <w:szCs w:val="20"/>
              </w:rPr>
              <w:t xml:space="preserve"> всеми видами чтения (изучающее, ознакомительное, поисковое и просмотровое);</w:t>
            </w:r>
          </w:p>
          <w:p w:rsidR="00B00D42" w:rsidRPr="00E0317C" w:rsidRDefault="00B00D42" w:rsidP="00B00D42">
            <w:pPr>
              <w:widowControl w:val="0"/>
              <w:tabs>
                <w:tab w:val="left" w:pos="1276"/>
              </w:tabs>
              <w:autoSpaceDE w:val="0"/>
              <w:autoSpaceDN w:val="0"/>
              <w:adjustRightInd w:val="0"/>
              <w:spacing w:after="0" w:line="240" w:lineRule="auto"/>
              <w:rPr>
                <w:rFonts w:ascii="Times New Roman" w:hAnsi="Times New Roman" w:cs="Times"/>
                <w:sz w:val="20"/>
                <w:szCs w:val="20"/>
              </w:rPr>
            </w:pPr>
            <w:r w:rsidRPr="00586F4D">
              <w:rPr>
                <w:rFonts w:ascii="Times New Roman" w:hAnsi="Times New Roman"/>
                <w:sz w:val="20"/>
                <w:szCs w:val="20"/>
              </w:rPr>
              <w:t>навыками письма в пределах изученного языкового материала.</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t>Н</w:t>
            </w:r>
            <w:r w:rsidRPr="002767F7">
              <w:rPr>
                <w:rFonts w:ascii="Times New Roman" w:hAnsi="Times New Roman"/>
                <w:sz w:val="20"/>
                <w:szCs w:val="20"/>
              </w:rPr>
              <w:t>е владеет</w:t>
            </w:r>
            <w:r>
              <w:rPr>
                <w:rFonts w:ascii="Times New Roman" w:hAnsi="Times New Roman"/>
                <w:sz w:val="20"/>
                <w:szCs w:val="20"/>
              </w:rPr>
              <w:t>.</w:t>
            </w:r>
          </w:p>
        </w:tc>
        <w:tc>
          <w:tcPr>
            <w:tcW w:w="1693" w:type="dxa"/>
          </w:tcPr>
          <w:p w:rsidR="00B00D42" w:rsidRPr="00A2292F" w:rsidRDefault="00B00D42" w:rsidP="00B00D42">
            <w:pPr>
              <w:spacing w:after="0" w:line="240" w:lineRule="auto"/>
              <w:contextualSpacing/>
              <w:rPr>
                <w:rFonts w:ascii="Times New Roman" w:hAnsi="Times New Roman"/>
                <w:sz w:val="20"/>
                <w:szCs w:val="20"/>
              </w:rPr>
            </w:pPr>
            <w:r w:rsidRPr="00195C9B">
              <w:rPr>
                <w:rFonts w:ascii="Times New Roman" w:hAnsi="Times New Roman"/>
                <w:sz w:val="20"/>
                <w:szCs w:val="20"/>
              </w:rPr>
              <w:t xml:space="preserve">Фрагментарное </w:t>
            </w:r>
            <w:r>
              <w:rPr>
                <w:rFonts w:ascii="Times New Roman" w:hAnsi="Times New Roman"/>
                <w:sz w:val="20"/>
                <w:szCs w:val="20"/>
              </w:rPr>
              <w:t xml:space="preserve">владение навыками по </w:t>
            </w:r>
            <w:r w:rsidRPr="00586F4D">
              <w:rPr>
                <w:rFonts w:ascii="Times New Roman" w:hAnsi="Times New Roman"/>
                <w:sz w:val="20"/>
                <w:szCs w:val="20"/>
              </w:rPr>
              <w:t>всем видам чтения</w:t>
            </w:r>
            <w:r>
              <w:rPr>
                <w:rFonts w:ascii="Times New Roman" w:hAnsi="Times New Roman"/>
                <w:sz w:val="20"/>
                <w:szCs w:val="20"/>
              </w:rPr>
              <w:t xml:space="preserve"> и </w:t>
            </w:r>
            <w:r w:rsidRPr="00586F4D">
              <w:rPr>
                <w:rFonts w:ascii="Times New Roman" w:hAnsi="Times New Roman"/>
                <w:sz w:val="20"/>
                <w:szCs w:val="20"/>
              </w:rPr>
              <w:t>письма в пределах изученного языкового материала.</w:t>
            </w:r>
          </w:p>
        </w:tc>
        <w:tc>
          <w:tcPr>
            <w:tcW w:w="1905" w:type="dxa"/>
          </w:tcPr>
          <w:p w:rsidR="00B00D42" w:rsidRPr="00A2292F" w:rsidRDefault="00B00D42" w:rsidP="00B00D42">
            <w:pPr>
              <w:spacing w:after="0" w:line="240" w:lineRule="auto"/>
              <w:contextualSpacing/>
              <w:rPr>
                <w:rFonts w:ascii="Times New Roman" w:hAnsi="Times New Roman"/>
                <w:sz w:val="20"/>
                <w:szCs w:val="20"/>
              </w:rPr>
            </w:pPr>
            <w:r>
              <w:rPr>
                <w:rFonts w:ascii="Times New Roman" w:hAnsi="Times New Roman"/>
                <w:sz w:val="20"/>
                <w:szCs w:val="20"/>
              </w:rPr>
              <w:t xml:space="preserve">Не систематическое применение навыков  </w:t>
            </w:r>
            <w:r w:rsidRPr="00586F4D">
              <w:rPr>
                <w:rFonts w:ascii="Times New Roman" w:hAnsi="Times New Roman"/>
                <w:sz w:val="20"/>
                <w:szCs w:val="20"/>
              </w:rPr>
              <w:t>чтения</w:t>
            </w:r>
            <w:r>
              <w:rPr>
                <w:rFonts w:ascii="Times New Roman" w:hAnsi="Times New Roman"/>
                <w:sz w:val="20"/>
                <w:szCs w:val="20"/>
              </w:rPr>
              <w:t xml:space="preserve"> и </w:t>
            </w:r>
            <w:r w:rsidRPr="00586F4D">
              <w:rPr>
                <w:rFonts w:ascii="Times New Roman" w:hAnsi="Times New Roman"/>
                <w:sz w:val="20"/>
                <w:szCs w:val="20"/>
              </w:rPr>
              <w:t>письма в пределах изученного языкового материала.</w:t>
            </w:r>
          </w:p>
        </w:tc>
        <w:tc>
          <w:tcPr>
            <w:tcW w:w="1902" w:type="dxa"/>
          </w:tcPr>
          <w:p w:rsidR="00B00D42" w:rsidRPr="00A2292F" w:rsidRDefault="00B00D42" w:rsidP="00B00D42">
            <w:pPr>
              <w:spacing w:after="0" w:line="240" w:lineRule="auto"/>
              <w:contextualSpacing/>
              <w:rPr>
                <w:rFonts w:ascii="Times New Roman" w:hAnsi="Times New Roman"/>
                <w:sz w:val="20"/>
                <w:szCs w:val="20"/>
              </w:rPr>
            </w:pPr>
            <w:r w:rsidRPr="00A2292F">
              <w:rPr>
                <w:rFonts w:ascii="Times New Roman" w:hAnsi="Times New Roman"/>
                <w:sz w:val="20"/>
                <w:szCs w:val="20"/>
              </w:rPr>
              <w:t xml:space="preserve">Владеет отдельными </w:t>
            </w:r>
            <w:r>
              <w:rPr>
                <w:rFonts w:ascii="Times New Roman" w:hAnsi="Times New Roman"/>
                <w:sz w:val="20"/>
                <w:szCs w:val="20"/>
              </w:rPr>
              <w:t xml:space="preserve">навыками </w:t>
            </w:r>
            <w:r w:rsidRPr="00586F4D">
              <w:rPr>
                <w:rFonts w:ascii="Times New Roman" w:hAnsi="Times New Roman"/>
                <w:sz w:val="20"/>
                <w:szCs w:val="20"/>
              </w:rPr>
              <w:t>чтения</w:t>
            </w:r>
            <w:r>
              <w:rPr>
                <w:rFonts w:ascii="Times New Roman" w:hAnsi="Times New Roman"/>
                <w:sz w:val="20"/>
                <w:szCs w:val="20"/>
              </w:rPr>
              <w:t xml:space="preserve"> и </w:t>
            </w:r>
            <w:r w:rsidRPr="00586F4D">
              <w:rPr>
                <w:rFonts w:ascii="Times New Roman" w:hAnsi="Times New Roman"/>
                <w:sz w:val="20"/>
                <w:szCs w:val="20"/>
              </w:rPr>
              <w:t>письма</w:t>
            </w:r>
            <w:r>
              <w:rPr>
                <w:rFonts w:ascii="Times New Roman" w:hAnsi="Times New Roman"/>
                <w:sz w:val="20"/>
                <w:szCs w:val="20"/>
              </w:rPr>
              <w:t xml:space="preserve"> для </w:t>
            </w:r>
            <w:r w:rsidRPr="0023577B">
              <w:rPr>
                <w:rFonts w:ascii="Times New Roman" w:hAnsi="Times New Roman"/>
                <w:sz w:val="20"/>
                <w:szCs w:val="20"/>
              </w:rPr>
              <w:t>г</w:t>
            </w:r>
            <w:r>
              <w:rPr>
                <w:rFonts w:ascii="Times New Roman" w:hAnsi="Times New Roman"/>
                <w:sz w:val="20"/>
                <w:szCs w:val="20"/>
              </w:rPr>
              <w:t>отовности</w:t>
            </w:r>
            <w:r w:rsidRPr="0023577B">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c>
          <w:tcPr>
            <w:tcW w:w="1902" w:type="dxa"/>
          </w:tcPr>
          <w:p w:rsidR="00B00D42" w:rsidRPr="00A2292F" w:rsidRDefault="00B00D42" w:rsidP="00B00D42">
            <w:pPr>
              <w:spacing w:after="0" w:line="240" w:lineRule="auto"/>
              <w:contextualSpacing/>
              <w:rPr>
                <w:rFonts w:ascii="Times New Roman" w:hAnsi="Times New Roman"/>
                <w:sz w:val="20"/>
                <w:szCs w:val="20"/>
              </w:rPr>
            </w:pPr>
            <w:r w:rsidRPr="00A2292F">
              <w:rPr>
                <w:rFonts w:ascii="Times New Roman" w:hAnsi="Times New Roman"/>
                <w:sz w:val="20"/>
                <w:szCs w:val="20"/>
              </w:rPr>
              <w:t xml:space="preserve">Владеет системой </w:t>
            </w:r>
            <w:r>
              <w:rPr>
                <w:rFonts w:ascii="Times New Roman" w:hAnsi="Times New Roman"/>
                <w:sz w:val="20"/>
                <w:szCs w:val="20"/>
              </w:rPr>
              <w:t>навыков</w:t>
            </w:r>
            <w:r w:rsidRPr="00586F4D">
              <w:rPr>
                <w:rFonts w:ascii="Times New Roman" w:hAnsi="Times New Roman"/>
                <w:sz w:val="20"/>
                <w:szCs w:val="20"/>
              </w:rPr>
              <w:t xml:space="preserve"> чтения</w:t>
            </w:r>
            <w:r>
              <w:rPr>
                <w:rFonts w:ascii="Times New Roman" w:hAnsi="Times New Roman"/>
                <w:sz w:val="20"/>
                <w:szCs w:val="20"/>
              </w:rPr>
              <w:t xml:space="preserve"> и </w:t>
            </w:r>
            <w:r w:rsidRPr="00586F4D">
              <w:rPr>
                <w:rFonts w:ascii="Times New Roman" w:hAnsi="Times New Roman"/>
                <w:sz w:val="20"/>
                <w:szCs w:val="20"/>
              </w:rPr>
              <w:t>письма</w:t>
            </w:r>
            <w:r>
              <w:rPr>
                <w:rFonts w:ascii="Times New Roman" w:hAnsi="Times New Roman"/>
                <w:sz w:val="20"/>
                <w:szCs w:val="20"/>
              </w:rPr>
              <w:t xml:space="preserve"> для </w:t>
            </w:r>
            <w:r w:rsidRPr="0023577B">
              <w:rPr>
                <w:rFonts w:ascii="Times New Roman" w:hAnsi="Times New Roman"/>
                <w:sz w:val="20"/>
                <w:szCs w:val="20"/>
              </w:rPr>
              <w:t>г</w:t>
            </w:r>
            <w:r>
              <w:rPr>
                <w:rFonts w:ascii="Times New Roman" w:hAnsi="Times New Roman"/>
                <w:sz w:val="20"/>
                <w:szCs w:val="20"/>
              </w:rPr>
              <w:t>отовности</w:t>
            </w:r>
            <w:r w:rsidRPr="0023577B">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Pr>
                <w:rFonts w:ascii="Times New Roman" w:hAnsi="Times New Roman"/>
                <w:sz w:val="20"/>
                <w:szCs w:val="20"/>
              </w:rPr>
              <w:t>.</w:t>
            </w:r>
          </w:p>
        </w:tc>
      </w:tr>
    </w:tbl>
    <w:p w:rsidR="00E33C98" w:rsidRDefault="00E33C98" w:rsidP="00E33C98">
      <w:pPr>
        <w:autoSpaceDE w:val="0"/>
        <w:autoSpaceDN w:val="0"/>
        <w:adjustRightInd w:val="0"/>
        <w:spacing w:after="0" w:line="240" w:lineRule="auto"/>
        <w:jc w:val="right"/>
        <w:rPr>
          <w:rFonts w:ascii="Times New Roman" w:eastAsiaTheme="minorHAnsi" w:hAnsi="Times New Roman"/>
          <w:bCs/>
          <w:sz w:val="24"/>
          <w:szCs w:val="24"/>
          <w:lang w:eastAsia="en-US"/>
        </w:rPr>
      </w:pPr>
    </w:p>
    <w:p w:rsidR="00AF4BFE" w:rsidRDefault="00AF4BFE" w:rsidP="009154F1">
      <w:pPr>
        <w:autoSpaceDE w:val="0"/>
        <w:autoSpaceDN w:val="0"/>
        <w:adjustRightInd w:val="0"/>
        <w:spacing w:after="0" w:line="240" w:lineRule="auto"/>
        <w:ind w:firstLine="709"/>
        <w:contextualSpacing/>
        <w:jc w:val="center"/>
        <w:rPr>
          <w:rFonts w:ascii="Times New Roman" w:hAnsi="Times New Roman"/>
          <w:b/>
          <w:sz w:val="24"/>
        </w:rPr>
      </w:pPr>
    </w:p>
    <w:p w:rsidR="00AF4BFE" w:rsidRPr="00875F2A" w:rsidRDefault="00AF4BFE" w:rsidP="00AF4BFE">
      <w:pPr>
        <w:tabs>
          <w:tab w:val="left" w:pos="1134"/>
        </w:tabs>
        <w:autoSpaceDE w:val="0"/>
        <w:autoSpaceDN w:val="0"/>
        <w:adjustRightInd w:val="0"/>
        <w:spacing w:after="0" w:line="240" w:lineRule="auto"/>
        <w:ind w:firstLine="709"/>
        <w:jc w:val="both"/>
        <w:rPr>
          <w:rFonts w:ascii="Times New Roman" w:eastAsia="Calibri" w:hAnsi="Times New Roman"/>
          <w:b/>
          <w:sz w:val="24"/>
          <w:szCs w:val="32"/>
        </w:rPr>
      </w:pPr>
      <w:r>
        <w:rPr>
          <w:rFonts w:ascii="Times New Roman" w:eastAsia="Calibri" w:hAnsi="Times New Roman"/>
          <w:b/>
          <w:sz w:val="24"/>
          <w:szCs w:val="32"/>
        </w:rPr>
        <w:t xml:space="preserve">4. </w:t>
      </w:r>
      <w:r w:rsidRPr="00875F2A">
        <w:rPr>
          <w:rFonts w:ascii="Times New Roman" w:eastAsia="Calibri" w:hAnsi="Times New Roman"/>
          <w:b/>
          <w:sz w:val="24"/>
          <w:szCs w:val="32"/>
        </w:rPr>
        <w:t>СТРУКТУРА, ОБЪЕМ И ВИДЫ УЧЕБНОЙ РАБОТЫ</w:t>
      </w:r>
    </w:p>
    <w:p w:rsidR="00AF4BFE" w:rsidRDefault="00AF4BFE" w:rsidP="00AF4BFE">
      <w:pPr>
        <w:spacing w:line="234" w:lineRule="auto"/>
        <w:ind w:right="40" w:firstLine="709"/>
        <w:jc w:val="both"/>
        <w:rPr>
          <w:rFonts w:ascii="Times New Roman" w:hAnsi="Times New Roman"/>
          <w:sz w:val="24"/>
        </w:rPr>
      </w:pPr>
      <w:r>
        <w:rPr>
          <w:rFonts w:ascii="Times New Roman" w:hAnsi="Times New Roman"/>
          <w:sz w:val="24"/>
        </w:rPr>
        <w:t>Общая трудоемкость дисциплины составляет 5 зачетных единиц, 180 часов (108 часов - аудиторная работа, 66 часов – самостоятельная работа). Форма промежуточной аттестации по дисциплине: зачет – в 1 семестре, форма итоговой аттестации - экзамен – во 2 семестре.</w:t>
      </w:r>
    </w:p>
    <w:p w:rsidR="00AF4BFE" w:rsidRPr="00875F2A" w:rsidRDefault="00AF4BFE" w:rsidP="00AF4BFE">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sidRPr="00875F2A">
        <w:rPr>
          <w:rFonts w:ascii="Times New Roman" w:eastAsia="Calibri" w:hAnsi="Times New Roman"/>
          <w:bCs/>
          <w:sz w:val="24"/>
          <w:szCs w:val="32"/>
        </w:rPr>
        <w:t xml:space="preserve">Таблица </w:t>
      </w:r>
      <w:r>
        <w:rPr>
          <w:rFonts w:ascii="Times New Roman" w:eastAsia="Calibri" w:hAnsi="Times New Roman"/>
          <w:bCs/>
          <w:sz w:val="24"/>
          <w:szCs w:val="32"/>
        </w:rPr>
        <w:t>2</w:t>
      </w:r>
    </w:p>
    <w:p w:rsidR="00AF4BFE" w:rsidRPr="00875F2A" w:rsidRDefault="00AF4BFE" w:rsidP="00AF4BFE">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 xml:space="preserve">Структура дисциплины, виды и объем учебной работы </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02"/>
        <w:gridCol w:w="709"/>
        <w:gridCol w:w="425"/>
        <w:gridCol w:w="594"/>
        <w:gridCol w:w="567"/>
        <w:gridCol w:w="682"/>
        <w:gridCol w:w="878"/>
        <w:gridCol w:w="1701"/>
      </w:tblGrid>
      <w:tr w:rsidR="00AF4BFE" w:rsidRPr="00C84DDE" w:rsidTr="00B00D42">
        <w:tc>
          <w:tcPr>
            <w:tcW w:w="675" w:type="dxa"/>
            <w:vMerge w:val="restart"/>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 xml:space="preserve">№ </w:t>
            </w:r>
            <w:proofErr w:type="gramStart"/>
            <w:r w:rsidRPr="00875F2A">
              <w:rPr>
                <w:rFonts w:ascii="Times New Roman" w:hAnsi="Times New Roman"/>
                <w:sz w:val="24"/>
                <w:szCs w:val="24"/>
              </w:rPr>
              <w:t>п</w:t>
            </w:r>
            <w:proofErr w:type="gramEnd"/>
            <w:r w:rsidRPr="00875F2A">
              <w:rPr>
                <w:rFonts w:ascii="Times New Roman" w:hAnsi="Times New Roman"/>
                <w:sz w:val="24"/>
                <w:szCs w:val="24"/>
              </w:rPr>
              <w:t>/п</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Наименование раздела</w:t>
            </w:r>
            <w:r>
              <w:rPr>
                <w:rFonts w:ascii="Times New Roman" w:hAnsi="Times New Roman"/>
                <w:sz w:val="24"/>
                <w:szCs w:val="24"/>
              </w:rPr>
              <w:t xml:space="preserve"> дисциплины</w:t>
            </w:r>
          </w:p>
        </w:tc>
        <w:tc>
          <w:tcPr>
            <w:tcW w:w="3855" w:type="dxa"/>
            <w:gridSpan w:val="6"/>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Виды занятий и трудоемкость в часах</w:t>
            </w:r>
          </w:p>
        </w:tc>
        <w:tc>
          <w:tcPr>
            <w:tcW w:w="1701" w:type="dxa"/>
            <w:vMerge w:val="restart"/>
            <w:tcBorders>
              <w:top w:val="single" w:sz="4" w:space="0" w:color="auto"/>
              <w:left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Компетенции</w:t>
            </w:r>
          </w:p>
        </w:tc>
      </w:tr>
      <w:tr w:rsidR="00AF4BFE" w:rsidRPr="00C84DDE" w:rsidTr="00B00D42">
        <w:trPr>
          <w:trHeight w:val="273"/>
        </w:trPr>
        <w:tc>
          <w:tcPr>
            <w:tcW w:w="675" w:type="dxa"/>
            <w:vMerge/>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Л</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ind w:right="-108"/>
              <w:jc w:val="center"/>
              <w:rPr>
                <w:rFonts w:ascii="Times New Roman" w:hAnsi="Times New Roman"/>
                <w:sz w:val="24"/>
                <w:szCs w:val="24"/>
              </w:rPr>
            </w:pPr>
            <w:r w:rsidRPr="00875F2A">
              <w:rPr>
                <w:rFonts w:ascii="Times New Roman" w:hAnsi="Times New Roman"/>
                <w:sz w:val="24"/>
                <w:szCs w:val="24"/>
              </w:rPr>
              <w:t>С</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proofErr w:type="spellStart"/>
            <w:proofErr w:type="gramStart"/>
            <w:r w:rsidRPr="00875F2A">
              <w:rPr>
                <w:rFonts w:ascii="Times New Roman" w:hAnsi="Times New Roman"/>
                <w:sz w:val="24"/>
                <w:szCs w:val="24"/>
              </w:rPr>
              <w:t>П</w:t>
            </w:r>
            <w:r>
              <w:rPr>
                <w:rFonts w:ascii="Times New Roman" w:hAnsi="Times New Roman"/>
                <w:sz w:val="24"/>
                <w:szCs w:val="24"/>
              </w:rPr>
              <w:t>р</w:t>
            </w:r>
            <w:proofErr w:type="spellEnd"/>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ЛЗ</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СР</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Всего</w:t>
            </w:r>
          </w:p>
        </w:tc>
        <w:tc>
          <w:tcPr>
            <w:tcW w:w="1701" w:type="dxa"/>
            <w:vMerge/>
            <w:tcBorders>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sidRPr="00E35A8E">
              <w:rPr>
                <w:rFonts w:ascii="Times New Roman" w:hAnsi="Times New Roman"/>
                <w:sz w:val="24"/>
                <w:szCs w:val="24"/>
              </w:rPr>
              <w:t>Фонетика</w:t>
            </w:r>
            <w:r w:rsidRPr="00D8481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AF4BFE" w:rsidRPr="00A26E02"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Грамматика.</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Лексика.</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AF4BFE" w:rsidRPr="003854F6" w:rsidRDefault="00AF4BFE" w:rsidP="00B00D42">
            <w:pPr>
              <w:spacing w:after="0" w:line="240" w:lineRule="auto"/>
              <w:rPr>
                <w:rFonts w:ascii="Times New Roman" w:hAnsi="Times New Roman"/>
                <w:sz w:val="24"/>
                <w:szCs w:val="24"/>
              </w:rPr>
            </w:pPr>
            <w:proofErr w:type="spellStart"/>
            <w:r>
              <w:rPr>
                <w:rFonts w:ascii="Times New Roman" w:eastAsiaTheme="minorHAnsi" w:hAnsi="Times New Roman"/>
                <w:sz w:val="24"/>
                <w:szCs w:val="24"/>
                <w:lang w:eastAsia="en-US"/>
              </w:rPr>
              <w:t>Аудирование</w:t>
            </w:r>
            <w:proofErr w:type="spellEnd"/>
            <w:r w:rsidRPr="00D8481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pStyle w:val="a4"/>
              <w:spacing w:before="0" w:beforeAutospacing="0" w:after="0" w:afterAutospacing="0"/>
            </w:pPr>
            <w:r>
              <w:rPr>
                <w:rFonts w:eastAsiaTheme="minorHAnsi"/>
                <w:lang w:eastAsia="en-US"/>
              </w:rPr>
              <w:t>Говорение</w:t>
            </w:r>
            <w:r w:rsidRPr="00E45FBE">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Чтение.</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Письмо.</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Чтение и перевод.</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Промежуточная форма контроля (зачет).</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Итоговая форма контроля (экзамен).</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p>
        </w:tc>
      </w:tr>
      <w:tr w:rsidR="00AF4BFE" w:rsidRPr="00C84DDE" w:rsidTr="00B00D42">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rPr>
                <w:rFonts w:ascii="Times New Roman" w:hAnsi="Times New Roman"/>
                <w:b/>
                <w:sz w:val="24"/>
                <w:szCs w:val="24"/>
              </w:rPr>
            </w:pPr>
            <w:r w:rsidRPr="00875F2A">
              <w:rPr>
                <w:rFonts w:ascii="Times New Roman" w:hAnsi="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7B4A8C" w:rsidRDefault="00AF4BFE" w:rsidP="00B00D42">
            <w:pPr>
              <w:spacing w:after="0" w:line="240" w:lineRule="auto"/>
              <w:jc w:val="center"/>
              <w:rPr>
                <w:rFonts w:ascii="Times New Roman" w:hAnsi="Times New Roman"/>
                <w:b/>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eastAsia="Calibri" w:hAnsi="Times New Roman"/>
                <w:b/>
                <w:color w:val="000000"/>
                <w:sz w:val="24"/>
                <w:szCs w:val="24"/>
              </w:rPr>
            </w:pPr>
            <w:r>
              <w:rPr>
                <w:rFonts w:ascii="Times New Roman" w:eastAsia="Calibri" w:hAnsi="Times New Roman"/>
                <w:b/>
                <w:color w:val="000000"/>
                <w:sz w:val="24"/>
                <w:szCs w:val="24"/>
              </w:rPr>
              <w:t>108</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eastAsia="Calibri" w:hAnsi="Times New Roman"/>
                <w:b/>
                <w:color w:val="000000"/>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r>
              <w:rPr>
                <w:rFonts w:ascii="Times New Roman" w:hAnsi="Times New Roman"/>
                <w:b/>
                <w:bCs/>
                <w:sz w:val="24"/>
                <w:szCs w:val="24"/>
              </w:rPr>
              <w:t>66</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r w:rsidRPr="001017CD">
              <w:rPr>
                <w:rFonts w:ascii="Times New Roman" w:hAnsi="Times New Roman"/>
                <w:b/>
                <w:bCs/>
                <w:sz w:val="24"/>
                <w:szCs w:val="24"/>
              </w:rPr>
              <w:t>18</w:t>
            </w:r>
            <w:r>
              <w:rPr>
                <w:rFonts w:ascii="Times New Roman" w:hAnsi="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p>
        </w:tc>
      </w:tr>
    </w:tbl>
    <w:p w:rsidR="00E33C98" w:rsidRPr="00875F2A" w:rsidRDefault="00E33C98" w:rsidP="00E33C98">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r w:rsidRPr="00875F2A">
        <w:rPr>
          <w:rFonts w:ascii="Times New Roman" w:eastAsia="Calibri" w:hAnsi="Times New Roman"/>
          <w:bCs/>
          <w:sz w:val="24"/>
          <w:szCs w:val="32"/>
        </w:rPr>
        <w:t xml:space="preserve">Примечание: Л – лекции, С – </w:t>
      </w:r>
      <w:proofErr w:type="spellStart"/>
      <w:r w:rsidRPr="00875F2A">
        <w:rPr>
          <w:rFonts w:ascii="Times New Roman" w:eastAsia="Calibri" w:hAnsi="Times New Roman"/>
          <w:bCs/>
          <w:sz w:val="24"/>
          <w:szCs w:val="32"/>
        </w:rPr>
        <w:t>семинары</w:t>
      </w:r>
      <w:proofErr w:type="gramStart"/>
      <w:r w:rsidRPr="00875F2A">
        <w:rPr>
          <w:rFonts w:ascii="Times New Roman" w:eastAsia="Calibri" w:hAnsi="Times New Roman"/>
          <w:bCs/>
          <w:sz w:val="24"/>
          <w:szCs w:val="32"/>
        </w:rPr>
        <w:t>,</w:t>
      </w:r>
      <w:r>
        <w:rPr>
          <w:rFonts w:ascii="Times New Roman" w:eastAsia="Calibri" w:hAnsi="Times New Roman"/>
          <w:bCs/>
          <w:sz w:val="24"/>
          <w:szCs w:val="32"/>
        </w:rPr>
        <w:t>П</w:t>
      </w:r>
      <w:proofErr w:type="gramEnd"/>
      <w:r w:rsidR="00FA7999">
        <w:rPr>
          <w:rFonts w:ascii="Times New Roman" w:eastAsia="Calibri" w:hAnsi="Times New Roman"/>
          <w:bCs/>
          <w:sz w:val="24"/>
          <w:szCs w:val="32"/>
        </w:rPr>
        <w:t>р</w:t>
      </w:r>
      <w:proofErr w:type="spellEnd"/>
      <w:r>
        <w:rPr>
          <w:rFonts w:ascii="Times New Roman" w:eastAsia="Calibri" w:hAnsi="Times New Roman"/>
          <w:bCs/>
          <w:sz w:val="24"/>
          <w:szCs w:val="32"/>
        </w:rPr>
        <w:t xml:space="preserve"> – практические занятия,</w:t>
      </w:r>
      <w:r w:rsidRPr="00875F2A">
        <w:rPr>
          <w:rFonts w:ascii="Times New Roman" w:eastAsia="Calibri" w:hAnsi="Times New Roman"/>
          <w:bCs/>
          <w:sz w:val="24"/>
          <w:szCs w:val="32"/>
        </w:rPr>
        <w:t xml:space="preserve"> СР – самостоятельная работа.</w:t>
      </w:r>
    </w:p>
    <w:p w:rsidR="00E33C98" w:rsidRDefault="00E33C98" w:rsidP="009154F1">
      <w:pPr>
        <w:spacing w:line="234" w:lineRule="auto"/>
        <w:ind w:left="820" w:right="4440" w:hanging="707"/>
        <w:rPr>
          <w:rFonts w:ascii="Times New Roman" w:hAnsi="Times New Roman"/>
          <w:sz w:val="24"/>
        </w:rPr>
      </w:pPr>
    </w:p>
    <w:p w:rsidR="00AF4BFE" w:rsidRDefault="00AF4BFE" w:rsidP="00F818A0">
      <w:pPr>
        <w:tabs>
          <w:tab w:val="left" w:pos="1134"/>
        </w:tabs>
        <w:autoSpaceDE w:val="0"/>
        <w:autoSpaceDN w:val="0"/>
        <w:adjustRightInd w:val="0"/>
        <w:spacing w:after="0" w:line="240" w:lineRule="auto"/>
        <w:ind w:firstLine="567"/>
        <w:jc w:val="both"/>
        <w:rPr>
          <w:rFonts w:ascii="Times New Roman" w:eastAsia="Calibri" w:hAnsi="Times New Roman"/>
          <w:b/>
          <w:sz w:val="24"/>
          <w:szCs w:val="32"/>
        </w:rPr>
      </w:pPr>
    </w:p>
    <w:p w:rsidR="00F818A0" w:rsidRPr="00875F2A" w:rsidRDefault="00AF4BFE" w:rsidP="00AF4BFE">
      <w:pPr>
        <w:tabs>
          <w:tab w:val="left" w:pos="1134"/>
        </w:tabs>
        <w:autoSpaceDE w:val="0"/>
        <w:autoSpaceDN w:val="0"/>
        <w:adjustRightInd w:val="0"/>
        <w:spacing w:after="0" w:line="240" w:lineRule="auto"/>
        <w:ind w:firstLine="709"/>
        <w:jc w:val="both"/>
        <w:rPr>
          <w:rFonts w:ascii="Times New Roman" w:eastAsia="Calibri" w:hAnsi="Times New Roman"/>
          <w:b/>
          <w:sz w:val="24"/>
          <w:szCs w:val="32"/>
        </w:rPr>
      </w:pPr>
      <w:r>
        <w:rPr>
          <w:rFonts w:ascii="Times New Roman" w:eastAsia="Calibri" w:hAnsi="Times New Roman"/>
          <w:b/>
          <w:sz w:val="24"/>
          <w:szCs w:val="32"/>
        </w:rPr>
        <w:lastRenderedPageBreak/>
        <w:t xml:space="preserve">5. </w:t>
      </w:r>
      <w:r w:rsidR="00F818A0" w:rsidRPr="00875F2A">
        <w:rPr>
          <w:rFonts w:ascii="Times New Roman" w:eastAsia="Calibri" w:hAnsi="Times New Roman"/>
          <w:b/>
          <w:sz w:val="24"/>
          <w:szCs w:val="32"/>
        </w:rPr>
        <w:t>СОДЕРЖАНИЕ ДИСЦИПЛИНЫ</w:t>
      </w:r>
    </w:p>
    <w:p w:rsidR="00F818A0" w:rsidRDefault="00F818A0" w:rsidP="009154F1">
      <w:pPr>
        <w:spacing w:line="234" w:lineRule="auto"/>
        <w:ind w:left="820" w:right="4440" w:hanging="707"/>
        <w:rPr>
          <w:rFonts w:ascii="Times New Roman" w:hAnsi="Times New Roman"/>
          <w:sz w:val="24"/>
        </w:rPr>
      </w:pPr>
    </w:p>
    <w:p w:rsidR="00F818A0" w:rsidRPr="00875F2A" w:rsidRDefault="00F818A0" w:rsidP="00F818A0">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Pr>
          <w:rFonts w:ascii="Times New Roman" w:eastAsia="Calibri" w:hAnsi="Times New Roman"/>
          <w:bCs/>
          <w:sz w:val="24"/>
          <w:szCs w:val="32"/>
        </w:rPr>
        <w:t>Таблица 3</w:t>
      </w:r>
    </w:p>
    <w:p w:rsidR="00F818A0" w:rsidRPr="00875F2A" w:rsidRDefault="00F818A0" w:rsidP="00F818A0">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Содержание разделов дисциплины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34"/>
        <w:gridCol w:w="6480"/>
      </w:tblGrid>
      <w:tr w:rsidR="00F818A0" w:rsidRPr="007B4A8C" w:rsidTr="004E425F">
        <w:trPr>
          <w:trHeight w:val="276"/>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ind w:right="-108"/>
              <w:rPr>
                <w:rFonts w:ascii="Times New Roman" w:hAnsi="Times New Roman"/>
                <w:sz w:val="24"/>
                <w:szCs w:val="24"/>
              </w:rPr>
            </w:pPr>
            <w:r w:rsidRPr="007B4A8C">
              <w:rPr>
                <w:rFonts w:ascii="Times New Roman" w:hAnsi="Times New Roman"/>
                <w:sz w:val="24"/>
                <w:szCs w:val="24"/>
              </w:rPr>
              <w:t xml:space="preserve">№ </w:t>
            </w:r>
            <w:proofErr w:type="gramStart"/>
            <w:r w:rsidRPr="007B4A8C">
              <w:rPr>
                <w:rFonts w:ascii="Times New Roman" w:hAnsi="Times New Roman"/>
                <w:sz w:val="24"/>
                <w:szCs w:val="24"/>
              </w:rPr>
              <w:t>п</w:t>
            </w:r>
            <w:proofErr w:type="gramEnd"/>
            <w:r w:rsidRPr="007B4A8C">
              <w:rPr>
                <w:rFonts w:ascii="Times New Roman" w:hAnsi="Times New Roman"/>
                <w:sz w:val="24"/>
                <w:szCs w:val="24"/>
              </w:rPr>
              <w:t>/п</w:t>
            </w:r>
          </w:p>
        </w:tc>
        <w:tc>
          <w:tcPr>
            <w:tcW w:w="2634" w:type="dxa"/>
            <w:vMerge w:val="restart"/>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Наименование раздела</w:t>
            </w:r>
          </w:p>
        </w:tc>
        <w:tc>
          <w:tcPr>
            <w:tcW w:w="6480" w:type="dxa"/>
            <w:vMerge w:val="restart"/>
            <w:tcBorders>
              <w:top w:val="single" w:sz="4" w:space="0" w:color="auto"/>
              <w:left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Содержание раздела</w:t>
            </w:r>
          </w:p>
        </w:tc>
      </w:tr>
      <w:tr w:rsidR="00F818A0" w:rsidRPr="007B4A8C" w:rsidTr="004E425F">
        <w:trPr>
          <w:trHeight w:val="358"/>
        </w:trPr>
        <w:tc>
          <w:tcPr>
            <w:tcW w:w="534" w:type="dxa"/>
            <w:vMerge/>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c>
          <w:tcPr>
            <w:tcW w:w="2634" w:type="dxa"/>
            <w:vMerge/>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c>
          <w:tcPr>
            <w:tcW w:w="6480" w:type="dxa"/>
            <w:vMerge/>
            <w:tcBorders>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1</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F818A0" w:rsidRDefault="00F818A0" w:rsidP="004E425F">
            <w:pPr>
              <w:spacing w:after="0" w:line="240" w:lineRule="auto"/>
              <w:rPr>
                <w:rFonts w:ascii="Times New Roman" w:hAnsi="Times New Roman"/>
                <w:sz w:val="24"/>
                <w:szCs w:val="24"/>
              </w:rPr>
            </w:pPr>
            <w:r w:rsidRPr="00F818A0">
              <w:rPr>
                <w:rFonts w:ascii="Times New Roman" w:hAnsi="Times New Roman"/>
                <w:sz w:val="24"/>
              </w:rPr>
              <w:t>Фонетика</w:t>
            </w:r>
            <w:r>
              <w:rPr>
                <w:rFonts w:ascii="Times New Roman" w:hAnsi="Times New Roman"/>
                <w:sz w:val="24"/>
              </w:rPr>
              <w:t>.</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 xml:space="preserve">Интонационное оформление предложения: словесное, фразовое и логическое ударения, мелодия, </w:t>
            </w:r>
            <w:proofErr w:type="spellStart"/>
            <w:r>
              <w:rPr>
                <w:rFonts w:ascii="Times New Roman" w:hAnsi="Times New Roman"/>
                <w:sz w:val="24"/>
              </w:rPr>
              <w:t>паузация</w:t>
            </w:r>
            <w:proofErr w:type="spellEnd"/>
            <w:r>
              <w:rPr>
                <w:rFonts w:ascii="Times New Roman" w:hAnsi="Times New Roman"/>
                <w:sz w:val="24"/>
              </w:rPr>
              <w:t>; фонологические противопоставления, релевантные для изучаемого языка; фонетическая эмфаза и т.д.</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2</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Pr>
                <w:rFonts w:ascii="Times New Roman" w:hAnsi="Times New Roman"/>
                <w:sz w:val="24"/>
                <w:szCs w:val="24"/>
              </w:rPr>
              <w:t>Грамматика</w:t>
            </w:r>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Сложное предложение: сложносочиненное и сложноподчиненное предложения. Союзы и относительные местоимения. Эллиптические предложения. Бессоюзные придаточные. Употребление личных форм глагола в активном и пассивном залогах. Функции инфинитива: инфинитив в функции подлежащего, определения, обстоятельства. Синтаксические конструкции: оборот «дополнение с инфинитивом» (объектный падеж с 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w:t>
            </w:r>
            <w:proofErr w:type="spellStart"/>
            <w:r>
              <w:rPr>
                <w:rFonts w:ascii="Times New Roman" w:hAnsi="Times New Roman"/>
                <w:sz w:val="24"/>
              </w:rPr>
              <w:t>be</w:t>
            </w:r>
            <w:proofErr w:type="spellEnd"/>
            <w:r>
              <w:rPr>
                <w:rFonts w:ascii="Times New Roman" w:hAnsi="Times New Roman"/>
                <w:sz w:val="24"/>
              </w:rPr>
              <w:t xml:space="preserve"> + инф.) и в составном модальном сказуемом; (оборот «</w:t>
            </w:r>
            <w:proofErr w:type="spellStart"/>
            <w:r>
              <w:rPr>
                <w:rFonts w:ascii="Times New Roman" w:hAnsi="Times New Roman"/>
                <w:sz w:val="24"/>
              </w:rPr>
              <w:t>for</w:t>
            </w:r>
            <w:proofErr w:type="spellEnd"/>
            <w:r>
              <w:rPr>
                <w:rFonts w:ascii="Times New Roman" w:hAnsi="Times New Roman"/>
                <w:sz w:val="24"/>
              </w:rPr>
              <w:t xml:space="preserve"> + </w:t>
            </w:r>
            <w:proofErr w:type="spellStart"/>
            <w:r>
              <w:rPr>
                <w:rFonts w:ascii="Times New Roman" w:hAnsi="Times New Roman"/>
                <w:sz w:val="24"/>
              </w:rPr>
              <w:t>smb</w:t>
            </w:r>
            <w:proofErr w:type="spellEnd"/>
            <w:r>
              <w:rPr>
                <w:rFonts w:ascii="Times New Roman" w:hAnsi="Times New Roman"/>
                <w:sz w:val="24"/>
              </w:rPr>
              <w:t xml:space="preserve">. </w:t>
            </w:r>
            <w:proofErr w:type="spellStart"/>
            <w:r>
              <w:rPr>
                <w:rFonts w:ascii="Times New Roman" w:hAnsi="Times New Roman"/>
                <w:sz w:val="24"/>
              </w:rPr>
              <w:t>todosmth</w:t>
            </w:r>
            <w:proofErr w:type="spellEnd"/>
            <w:r>
              <w:rPr>
                <w:rFonts w:ascii="Times New Roman" w:hAnsi="Times New Roman"/>
                <w:sz w:val="24"/>
              </w:rPr>
              <w:t xml:space="preserve">.»). Сослагательное наклонение. Модальные глаголы. Модальные глаголы с простым и перфектным инфинитивом. Атрибутивные комплексы (цепочки существительных). Эмфатические (в том числе инверсионные) конструкции в форме </w:t>
            </w:r>
            <w:proofErr w:type="spellStart"/>
            <w:r>
              <w:rPr>
                <w:rFonts w:ascii="Times New Roman" w:hAnsi="Times New Roman"/>
                <w:sz w:val="24"/>
              </w:rPr>
              <w:t>Continuous</w:t>
            </w:r>
            <w:proofErr w:type="spellEnd"/>
            <w:r>
              <w:rPr>
                <w:rFonts w:ascii="Times New Roman" w:hAnsi="Times New Roman"/>
                <w:sz w:val="24"/>
              </w:rPr>
              <w:t xml:space="preserve"> или пассива; инвертированное придаточное уступительное или причины; двойное отрицание. Местоимения, слова-заместители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those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this</w:t>
            </w:r>
            <w:proofErr w:type="spellEnd"/>
            <w:r>
              <w:rPr>
                <w:rFonts w:ascii="Times New Roman" w:hAnsi="Times New Roman"/>
                <w:sz w:val="24"/>
              </w:rPr>
              <w:t xml:space="preserve">, </w:t>
            </w:r>
            <w:proofErr w:type="spellStart"/>
            <w:r>
              <w:rPr>
                <w:rFonts w:ascii="Times New Roman" w:hAnsi="Times New Roman"/>
                <w:sz w:val="24"/>
              </w:rPr>
              <w:t>these</w:t>
            </w:r>
            <w:proofErr w:type="spellEnd"/>
            <w:r>
              <w:rPr>
                <w:rFonts w:ascii="Times New Roman" w:hAnsi="Times New Roman"/>
                <w:sz w:val="24"/>
              </w:rPr>
              <w:t xml:space="preserve">, </w:t>
            </w:r>
            <w:proofErr w:type="spellStart"/>
            <w:r>
              <w:rPr>
                <w:rFonts w:ascii="Times New Roman" w:hAnsi="Times New Roman"/>
                <w:sz w:val="24"/>
              </w:rPr>
              <w:t>do</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ones</w:t>
            </w:r>
            <w:proofErr w:type="spellEnd"/>
            <w:r>
              <w:rPr>
                <w:rFonts w:ascii="Times New Roman" w:hAnsi="Times New Roman"/>
                <w:sz w:val="24"/>
              </w:rPr>
              <w:t>), сложные и парные союзы, сравнительно-сопоставительные обороты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3</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Pr>
                <w:rFonts w:ascii="Times New Roman" w:hAnsi="Times New Roman"/>
                <w:sz w:val="24"/>
                <w:szCs w:val="24"/>
              </w:rPr>
              <w:t>Лексика</w:t>
            </w:r>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 xml:space="preserve">Терминологические особенности языка специальности. Словообразование. </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4</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i/>
                <w:sz w:val="24"/>
                <w:szCs w:val="24"/>
              </w:rPr>
            </w:pPr>
            <w:proofErr w:type="spellStart"/>
            <w:r>
              <w:rPr>
                <w:rFonts w:ascii="Times New Roman" w:hAnsi="Times New Roman"/>
                <w:sz w:val="24"/>
                <w:szCs w:val="24"/>
              </w:rPr>
              <w:t>Аудирование</w:t>
            </w:r>
            <w:proofErr w:type="spellEnd"/>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autoSpaceDE w:val="0"/>
              <w:autoSpaceDN w:val="0"/>
              <w:adjustRightInd w:val="0"/>
              <w:spacing w:after="0" w:line="240" w:lineRule="auto"/>
              <w:rPr>
                <w:rFonts w:ascii="Times New Roman" w:hAnsi="Times New Roman"/>
                <w:sz w:val="24"/>
                <w:szCs w:val="24"/>
              </w:rPr>
            </w:pPr>
            <w:r>
              <w:rPr>
                <w:rFonts w:ascii="Times New Roman" w:hAnsi="Times New Roman"/>
                <w:sz w:val="24"/>
              </w:rPr>
              <w:t>Аспирант (экстерн) должен уметь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5</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pStyle w:val="a4"/>
              <w:spacing w:before="0" w:beforeAutospacing="0" w:after="0" w:afterAutospacing="0"/>
            </w:pPr>
            <w:r>
              <w:t>Говорение</w:t>
            </w:r>
            <w:r w:rsidR="00F818A0" w:rsidRPr="007B4A8C">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535FA6" w:rsidRDefault="00535FA6" w:rsidP="004E425F">
            <w:pPr>
              <w:spacing w:after="0" w:line="234" w:lineRule="auto"/>
              <w:ind w:right="20"/>
              <w:rPr>
                <w:rFonts w:ascii="Times New Roman" w:hAnsi="Times New Roman"/>
                <w:sz w:val="24"/>
              </w:rPr>
            </w:pPr>
            <w:r>
              <w:rPr>
                <w:rFonts w:ascii="Times New Roman" w:hAnsi="Times New Roman"/>
                <w:sz w:val="24"/>
              </w:rPr>
              <w:t xml:space="preserve">Умения </w:t>
            </w:r>
            <w:proofErr w:type="spellStart"/>
            <w:r>
              <w:rPr>
                <w:rFonts w:ascii="Times New Roman" w:hAnsi="Times New Roman"/>
                <w:sz w:val="24"/>
              </w:rPr>
              <w:t>аудирования</w:t>
            </w:r>
            <w:proofErr w:type="spellEnd"/>
            <w:r>
              <w:rPr>
                <w:rFonts w:ascii="Times New Roman" w:hAnsi="Times New Roman"/>
                <w:sz w:val="24"/>
              </w:rPr>
              <w:t xml:space="preserve"> и говорения должны развиваться во взаимодействии с умением чтения. </w:t>
            </w:r>
            <w:proofErr w:type="gramStart"/>
            <w:r>
              <w:rPr>
                <w:rFonts w:ascii="Times New Roman" w:hAnsi="Times New Roman"/>
                <w:sz w:val="24"/>
              </w:rPr>
              <w:t>Основное внимание следует уделять коммуникативной адекватности высказываний монологической и диалогической речи (в виде пояснений, определений, аргументации, выводов, оценки явлений, возражений, сравнений, противопоставлений, вопросов, просьб и т.д.).</w:t>
            </w:r>
            <w:proofErr w:type="gramEnd"/>
          </w:p>
          <w:p w:rsidR="00535FA6" w:rsidRDefault="00535FA6" w:rsidP="004E425F">
            <w:pPr>
              <w:spacing w:after="0" w:line="234" w:lineRule="auto"/>
              <w:ind w:right="20"/>
              <w:rPr>
                <w:rFonts w:ascii="Times New Roman" w:hAnsi="Times New Roman"/>
                <w:sz w:val="24"/>
              </w:rPr>
            </w:pPr>
            <w:r>
              <w:rPr>
                <w:rFonts w:ascii="Times New Roman" w:hAnsi="Times New Roman"/>
                <w:sz w:val="24"/>
              </w:rPr>
              <w:t>К концу курса аспирант (экстерн) должен владеть:</w:t>
            </w:r>
          </w:p>
          <w:p w:rsidR="00535FA6" w:rsidRDefault="00535FA6" w:rsidP="004E425F">
            <w:pPr>
              <w:spacing w:after="0" w:line="12" w:lineRule="exact"/>
              <w:rPr>
                <w:rFonts w:ascii="Times New Roman" w:hAnsi="Times New Roman"/>
              </w:rPr>
            </w:pPr>
          </w:p>
          <w:p w:rsidR="00535FA6" w:rsidRDefault="00535FA6" w:rsidP="004E425F">
            <w:pPr>
              <w:numPr>
                <w:ilvl w:val="0"/>
                <w:numId w:val="23"/>
              </w:numPr>
              <w:tabs>
                <w:tab w:val="left" w:pos="263"/>
              </w:tabs>
              <w:spacing w:after="0" w:line="236" w:lineRule="auto"/>
              <w:ind w:left="27" w:right="20" w:hanging="27"/>
              <w:rPr>
                <w:rFonts w:ascii="Times New Roman" w:hAnsi="Times New Roman"/>
                <w:sz w:val="24"/>
              </w:rPr>
            </w:pPr>
            <w:r>
              <w:rPr>
                <w:rFonts w:ascii="Times New Roman" w:hAnsi="Times New Roman"/>
                <w:sz w:val="24"/>
              </w:rPr>
              <w:t xml:space="preserve">умениями монологической речи на уровне </w:t>
            </w:r>
            <w:r>
              <w:rPr>
                <w:rFonts w:ascii="Times New Roman" w:hAnsi="Times New Roman"/>
                <w:sz w:val="24"/>
              </w:rPr>
              <w:lastRenderedPageBreak/>
              <w:t>самостоятельно подготовленного и неподготовленного высказывания по темам специальности и по диссертационной работе (в форме сообщения, информации, доклада);</w:t>
            </w:r>
          </w:p>
          <w:p w:rsidR="00535FA6" w:rsidRDefault="00535FA6" w:rsidP="004E425F">
            <w:pPr>
              <w:spacing w:after="0" w:line="13" w:lineRule="exact"/>
              <w:rPr>
                <w:rFonts w:ascii="Times New Roman" w:hAnsi="Times New Roman"/>
                <w:sz w:val="24"/>
              </w:rPr>
            </w:pPr>
          </w:p>
          <w:p w:rsidR="00535FA6" w:rsidRDefault="00535FA6" w:rsidP="004E425F">
            <w:pPr>
              <w:numPr>
                <w:ilvl w:val="0"/>
                <w:numId w:val="23"/>
              </w:numPr>
              <w:tabs>
                <w:tab w:val="left" w:pos="263"/>
              </w:tabs>
              <w:spacing w:after="0" w:line="234" w:lineRule="auto"/>
              <w:ind w:left="27" w:right="20" w:hanging="27"/>
              <w:rPr>
                <w:rFonts w:ascii="Times New Roman" w:hAnsi="Times New Roman"/>
                <w:sz w:val="24"/>
              </w:rPr>
            </w:pPr>
            <w:r>
              <w:rPr>
                <w:rFonts w:ascii="Times New Roman" w:hAnsi="Times New Roman"/>
                <w:sz w:val="24"/>
              </w:rPr>
              <w:t>умениями диалогической речи, позволяющими ему принимать участие в обсуждении вопросов, связанных с его научной работой и специальностью.</w:t>
            </w:r>
          </w:p>
          <w:p w:rsidR="00535FA6" w:rsidRDefault="00535FA6" w:rsidP="004E425F">
            <w:pPr>
              <w:spacing w:after="0" w:line="14" w:lineRule="exact"/>
              <w:rPr>
                <w:rFonts w:ascii="Times New Roman" w:hAnsi="Times New Roman"/>
              </w:rPr>
            </w:pPr>
          </w:p>
          <w:p w:rsidR="00F818A0" w:rsidRPr="007B4A8C" w:rsidRDefault="00535FA6" w:rsidP="004E425F">
            <w:pPr>
              <w:spacing w:after="0" w:line="239" w:lineRule="auto"/>
              <w:ind w:left="27" w:hanging="23"/>
              <w:rPr>
                <w:rFonts w:ascii="Times New Roman" w:hAnsi="Times New Roman"/>
                <w:sz w:val="24"/>
                <w:szCs w:val="24"/>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 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 При развитии навыков устной речи особое внимание уделяется порядку </w:t>
            </w:r>
            <w:proofErr w:type="gramStart"/>
            <w:r>
              <w:rPr>
                <w:rFonts w:ascii="Times New Roman" w:hAnsi="Times New Roman"/>
                <w:sz w:val="24"/>
              </w:rPr>
              <w:t>слов</w:t>
            </w:r>
            <w:proofErr w:type="gramEnd"/>
            <w:r>
              <w:rPr>
                <w:rFonts w:ascii="Times New Roman" w:hAnsi="Times New Roman"/>
                <w:sz w:val="24"/>
              </w:rPr>
              <w:t xml:space="preserve"> как в аспекте коммуникативных типов предложений, так и внутри повествовательного предложения; употреблению строевых грамматических элементов (местоимений, вспомогательных глаголов, наречий, предлогов, союзов); глагольным формам, типичным для устной речи; степеням сравнения прилагательных и наречий; средствам выражения модальности.</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lastRenderedPageBreak/>
              <w:t>6</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40" w:lineRule="auto"/>
              <w:rPr>
                <w:rFonts w:ascii="Times New Roman" w:hAnsi="Times New Roman"/>
                <w:sz w:val="24"/>
                <w:szCs w:val="24"/>
              </w:rPr>
            </w:pPr>
            <w:r>
              <w:rPr>
                <w:rFonts w:ascii="Times New Roman" w:hAnsi="Times New Roman"/>
                <w:sz w:val="24"/>
                <w:szCs w:val="24"/>
              </w:rPr>
              <w:t>Чтение</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535FA6" w:rsidRDefault="00535FA6" w:rsidP="004E425F">
            <w:pPr>
              <w:spacing w:after="0" w:line="0" w:lineRule="atLeast"/>
              <w:ind w:right="20"/>
              <w:rPr>
                <w:rFonts w:ascii="Times New Roman" w:hAnsi="Times New Roman"/>
                <w:sz w:val="24"/>
              </w:rPr>
            </w:pPr>
            <w:r>
              <w:rPr>
                <w:rFonts w:ascii="Times New Roman" w:hAnsi="Times New Roman"/>
                <w:sz w:val="24"/>
              </w:rPr>
              <w:t>Для чтения используются оригинальная / аутентичная монографическая и периодическая литература по специальности аспиранта (экстерн). Аспирант (экстерн)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 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w:t>
            </w:r>
          </w:p>
          <w:p w:rsidR="00535FA6" w:rsidRDefault="00535FA6" w:rsidP="004E425F">
            <w:pPr>
              <w:spacing w:after="0" w:line="0" w:lineRule="atLeast"/>
              <w:ind w:right="20" w:firstLine="709"/>
              <w:rPr>
                <w:rFonts w:ascii="Times New Roman" w:hAnsi="Times New Roman"/>
              </w:rPr>
            </w:pPr>
            <w:r>
              <w:rPr>
                <w:rFonts w:ascii="Times New Roman" w:hAnsi="Times New Roman"/>
                <w:sz w:val="24"/>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F818A0" w:rsidRPr="007B4A8C" w:rsidRDefault="00535FA6" w:rsidP="004E425F">
            <w:pPr>
              <w:spacing w:after="0" w:line="238" w:lineRule="auto"/>
              <w:ind w:left="7" w:firstLine="708"/>
              <w:rPr>
                <w:rFonts w:ascii="Times New Roman" w:hAnsi="Times New Roman"/>
                <w:sz w:val="24"/>
                <w:szCs w:val="24"/>
              </w:rPr>
            </w:pPr>
            <w:r>
              <w:rPr>
                <w:rFonts w:ascii="Times New Roman" w:hAnsi="Times New Roman"/>
                <w:sz w:val="24"/>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 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 </w:t>
            </w:r>
            <w:r>
              <w:rPr>
                <w:rFonts w:ascii="Times New Roman" w:hAnsi="Times New Roman"/>
                <w:sz w:val="24"/>
              </w:rPr>
              <w:lastRenderedPageBreak/>
              <w:t>(</w:t>
            </w:r>
            <w:proofErr w:type="spellStart"/>
            <w:r>
              <w:rPr>
                <w:rFonts w:ascii="Times New Roman" w:hAnsi="Times New Roman"/>
                <w:sz w:val="24"/>
              </w:rPr>
              <w:t>summery</w:t>
            </w:r>
            <w:proofErr w:type="spellEnd"/>
            <w:r>
              <w:rPr>
                <w:rFonts w:ascii="Times New Roman" w:hAnsi="Times New Roman"/>
                <w:sz w:val="24"/>
              </w:rPr>
              <w:t>). Оценивается объем и правильность извлеченной информации. В качестве учебных текстов и литературы для чтения используется оригинальная монографическая и периодическая литература по тематике широкого профиля вуза (научного учреждения), по узкой специальности аспиранта (экстерн), а также статьи из журналов, издаваемых за рубежом.</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lastRenderedPageBreak/>
              <w:t>7</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40" w:lineRule="auto"/>
              <w:rPr>
                <w:rFonts w:ascii="Times New Roman" w:hAnsi="Times New Roman"/>
                <w:sz w:val="24"/>
                <w:szCs w:val="24"/>
              </w:rPr>
            </w:pPr>
            <w:r>
              <w:rPr>
                <w:rFonts w:ascii="Times New Roman" w:hAnsi="Times New Roman"/>
                <w:sz w:val="24"/>
                <w:szCs w:val="24"/>
              </w:rPr>
              <w:t>Письмо</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38" w:lineRule="auto"/>
              <w:ind w:left="7" w:hanging="7"/>
              <w:rPr>
                <w:rFonts w:ascii="Times New Roman" w:hAnsi="Times New Roman"/>
                <w:sz w:val="24"/>
                <w:szCs w:val="24"/>
              </w:rPr>
            </w:pPr>
            <w:r>
              <w:rPr>
                <w:rFonts w:ascii="Times New Roman" w:hAnsi="Times New Roman"/>
                <w:sz w:val="24"/>
              </w:rPr>
              <w:t>Аспирант (экстерн) должен владеть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письменного резюме; написать сообщение, презентацию или доклад по теме проводимого исследования.</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8</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4437F6" w:rsidP="004E425F">
            <w:pPr>
              <w:spacing w:after="0" w:line="240" w:lineRule="auto"/>
              <w:rPr>
                <w:rFonts w:ascii="Times New Roman" w:hAnsi="Times New Roman"/>
                <w:sz w:val="24"/>
                <w:szCs w:val="24"/>
              </w:rPr>
            </w:pPr>
            <w:r>
              <w:rPr>
                <w:rFonts w:ascii="Times New Roman" w:hAnsi="Times New Roman"/>
                <w:sz w:val="24"/>
                <w:szCs w:val="24"/>
              </w:rPr>
              <w:t>Чтение и перевод</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4437F6" w:rsidRDefault="004437F6" w:rsidP="004E425F">
            <w:pPr>
              <w:spacing w:after="0" w:line="234" w:lineRule="auto"/>
              <w:ind w:right="20"/>
              <w:rPr>
                <w:rFonts w:ascii="Times New Roman" w:hAnsi="Times New Roman"/>
                <w:sz w:val="24"/>
              </w:rPr>
            </w:pPr>
            <w:r>
              <w:rPr>
                <w:rFonts w:ascii="Times New Roman" w:hAnsi="Times New Roman"/>
                <w:sz w:val="24"/>
              </w:rPr>
              <w:t>Устный и письменный перевод с иностранного языка на родной язык используется как средство овладения иностранным языком, как прием развития умений и навыков чтения, как наиболее эффективный способ контроля полноты и точности понимания. Для формирования некоторых базовых умений перевода необходимы сведения об особенностях научного функционального стиля, а также по теории перевода: понятие перевода; эквивалент и аналог; переводческие трансформации; компенсация потерь при переводе; контекстуальные замены; многозначность слов; словарное и контекстное значение слова; совпадение и расхождение значений интернациональных слов («ложные друзья» переводчика) и т.п.</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bl>
    <w:p w:rsidR="00F818A0" w:rsidRDefault="00F818A0" w:rsidP="009154F1">
      <w:pPr>
        <w:spacing w:line="0" w:lineRule="atLeast"/>
        <w:ind w:left="20"/>
        <w:rPr>
          <w:rFonts w:ascii="Times New Roman" w:hAnsi="Times New Roman"/>
          <w:b/>
          <w:sz w:val="24"/>
        </w:rPr>
      </w:pPr>
    </w:p>
    <w:p w:rsidR="00076DEB" w:rsidRPr="00987C42" w:rsidRDefault="00AF4BFE" w:rsidP="00AF4BFE">
      <w:pPr>
        <w:pStyle w:val="a3"/>
        <w:tabs>
          <w:tab w:val="left" w:pos="0"/>
          <w:tab w:val="left" w:pos="1134"/>
        </w:tabs>
        <w:autoSpaceDE w:val="0"/>
        <w:autoSpaceDN w:val="0"/>
        <w:adjustRightInd w:val="0"/>
        <w:spacing w:after="0" w:line="240" w:lineRule="auto"/>
        <w:ind w:left="0" w:firstLine="709"/>
        <w:rPr>
          <w:rFonts w:ascii="Times New Roman" w:eastAsia="Calibri" w:hAnsi="Times New Roman"/>
          <w:b/>
          <w:bCs/>
          <w:sz w:val="24"/>
          <w:szCs w:val="32"/>
        </w:rPr>
      </w:pPr>
      <w:r>
        <w:rPr>
          <w:rFonts w:ascii="Times New Roman" w:hAnsi="Times New Roman"/>
          <w:b/>
          <w:sz w:val="24"/>
          <w:szCs w:val="24"/>
        </w:rPr>
        <w:t xml:space="preserve">6. </w:t>
      </w:r>
      <w:r w:rsidR="00076DEB" w:rsidRPr="00987C42">
        <w:rPr>
          <w:rFonts w:ascii="Times New Roman" w:hAnsi="Times New Roman"/>
          <w:b/>
          <w:sz w:val="24"/>
          <w:szCs w:val="24"/>
        </w:rPr>
        <w:t>ПЕРЕЧЕНЬ ЛЕКЦИЙ, СЕМИНАРСКИХ, ПРАКТИЧЕСКИХ ЗАНЯТИЙ, ЛАБОРАТОРНЫХ И САМОСТОЯТЕЛЬНЫХ РАБОТ</w:t>
      </w:r>
    </w:p>
    <w:p w:rsidR="00076DEB" w:rsidRPr="00875F2A" w:rsidRDefault="00076DEB" w:rsidP="00076DEB">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Pr>
          <w:rFonts w:ascii="Times New Roman" w:eastAsia="Calibri" w:hAnsi="Times New Roman"/>
          <w:bCs/>
          <w:sz w:val="24"/>
          <w:szCs w:val="32"/>
        </w:rPr>
        <w:t>Таблица 4</w:t>
      </w:r>
    </w:p>
    <w:p w:rsidR="00076DEB" w:rsidRPr="00875F2A" w:rsidRDefault="00076DEB" w:rsidP="00076DEB">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Перечень занятий и формы контроля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708"/>
        <w:gridCol w:w="4111"/>
        <w:gridCol w:w="2414"/>
      </w:tblGrid>
      <w:tr w:rsidR="00076DEB" w:rsidRPr="00F90F17" w:rsidTr="00C8125D">
        <w:trPr>
          <w:trHeight w:val="644"/>
        </w:trPr>
        <w:tc>
          <w:tcPr>
            <w:tcW w:w="534" w:type="dxa"/>
            <w:tcBorders>
              <w:top w:val="single" w:sz="4" w:space="0" w:color="auto"/>
              <w:left w:val="single" w:sz="4" w:space="0" w:color="auto"/>
              <w:bottom w:val="single" w:sz="4" w:space="0" w:color="auto"/>
              <w:right w:val="single" w:sz="4" w:space="0" w:color="auto"/>
            </w:tcBorders>
          </w:tcPr>
          <w:p w:rsidR="00076DEB" w:rsidRPr="00F90F17" w:rsidRDefault="00076DEB" w:rsidP="006F1420">
            <w:pPr>
              <w:spacing w:after="0" w:line="240" w:lineRule="auto"/>
              <w:ind w:right="-108"/>
              <w:rPr>
                <w:rFonts w:ascii="Times New Roman" w:hAnsi="Times New Roman"/>
                <w:sz w:val="24"/>
                <w:szCs w:val="24"/>
              </w:rPr>
            </w:pPr>
            <w:r w:rsidRPr="00F90F17">
              <w:rPr>
                <w:rFonts w:ascii="Times New Roman" w:hAnsi="Times New Roman"/>
                <w:sz w:val="24"/>
                <w:szCs w:val="24"/>
              </w:rPr>
              <w:t xml:space="preserve">№ </w:t>
            </w:r>
            <w:proofErr w:type="gramStart"/>
            <w:r w:rsidRPr="00F90F17">
              <w:rPr>
                <w:rFonts w:ascii="Times New Roman" w:hAnsi="Times New Roman"/>
                <w:sz w:val="24"/>
                <w:szCs w:val="24"/>
              </w:rPr>
              <w:t>п</w:t>
            </w:r>
            <w:proofErr w:type="gramEnd"/>
            <w:r w:rsidRPr="00F90F17">
              <w:rPr>
                <w:rFonts w:ascii="Times New Roman" w:hAnsi="Times New Roman"/>
                <w:sz w:val="24"/>
                <w:szCs w:val="24"/>
              </w:rPr>
              <w:t>/п</w:t>
            </w:r>
          </w:p>
        </w:tc>
        <w:tc>
          <w:tcPr>
            <w:tcW w:w="1701" w:type="dxa"/>
            <w:tcBorders>
              <w:top w:val="single" w:sz="4" w:space="0" w:color="auto"/>
              <w:left w:val="single" w:sz="4" w:space="0" w:color="auto"/>
              <w:bottom w:val="single" w:sz="4" w:space="0" w:color="auto"/>
              <w:right w:val="single" w:sz="4" w:space="0" w:color="auto"/>
            </w:tcBorders>
            <w:vAlign w:val="center"/>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Наименование раздела</w:t>
            </w:r>
          </w:p>
        </w:tc>
        <w:tc>
          <w:tcPr>
            <w:tcW w:w="708" w:type="dxa"/>
            <w:tcBorders>
              <w:top w:val="single" w:sz="4" w:space="0" w:color="auto"/>
              <w:left w:val="single" w:sz="4" w:space="0" w:color="auto"/>
              <w:right w:val="single" w:sz="4" w:space="0" w:color="auto"/>
            </w:tcBorders>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Вид занятия</w:t>
            </w:r>
          </w:p>
        </w:tc>
        <w:tc>
          <w:tcPr>
            <w:tcW w:w="4111"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Тема занятия (самостоятельной работы)</w:t>
            </w:r>
          </w:p>
        </w:tc>
        <w:tc>
          <w:tcPr>
            <w:tcW w:w="2414" w:type="dxa"/>
            <w:tcBorders>
              <w:top w:val="single" w:sz="4" w:space="0" w:color="auto"/>
              <w:left w:val="single" w:sz="4" w:space="0" w:color="auto"/>
              <w:right w:val="single" w:sz="4" w:space="0" w:color="auto"/>
            </w:tcBorders>
            <w:vAlign w:val="center"/>
          </w:tcPr>
          <w:p w:rsidR="00076DEB" w:rsidRPr="00F90F17" w:rsidRDefault="00076DEB" w:rsidP="007E5266">
            <w:pPr>
              <w:spacing w:after="0" w:line="240" w:lineRule="auto"/>
              <w:jc w:val="center"/>
              <w:rPr>
                <w:rFonts w:ascii="Times New Roman" w:hAnsi="Times New Roman"/>
                <w:sz w:val="24"/>
                <w:szCs w:val="24"/>
              </w:rPr>
            </w:pPr>
            <w:r w:rsidRPr="00F90F17">
              <w:rPr>
                <w:rFonts w:ascii="Times New Roman" w:hAnsi="Times New Roman"/>
                <w:sz w:val="24"/>
                <w:szCs w:val="24"/>
              </w:rPr>
              <w:t>Форма текущего контроля</w:t>
            </w:r>
          </w:p>
        </w:tc>
      </w:tr>
      <w:tr w:rsidR="00076DEB" w:rsidRPr="00F90F17" w:rsidTr="00C8125D">
        <w:trPr>
          <w:trHeight w:val="1645"/>
        </w:trPr>
        <w:tc>
          <w:tcPr>
            <w:tcW w:w="534"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rPr>
                <w:rFonts w:ascii="Times New Roman" w:hAnsi="Times New Roman"/>
                <w:sz w:val="24"/>
                <w:szCs w:val="24"/>
              </w:rPr>
            </w:pPr>
            <w:r w:rsidRPr="00F90F17">
              <w:rPr>
                <w:rFonts w:ascii="Times New Roman" w:hAnsi="Times New Roman"/>
                <w:sz w:val="24"/>
                <w:szCs w:val="24"/>
              </w:rPr>
              <w:t>1</w:t>
            </w:r>
          </w:p>
        </w:tc>
        <w:tc>
          <w:tcPr>
            <w:tcW w:w="1701" w:type="dxa"/>
            <w:tcBorders>
              <w:top w:val="single" w:sz="4" w:space="0" w:color="auto"/>
              <w:left w:val="single" w:sz="4" w:space="0" w:color="auto"/>
              <w:right w:val="single" w:sz="4" w:space="0" w:color="auto"/>
            </w:tcBorders>
            <w:vAlign w:val="center"/>
          </w:tcPr>
          <w:p w:rsidR="00076DEB" w:rsidRPr="00F90F17" w:rsidRDefault="002A1B56" w:rsidP="006F1420">
            <w:pPr>
              <w:spacing w:after="0" w:line="240" w:lineRule="auto"/>
              <w:rPr>
                <w:rFonts w:ascii="Times New Roman" w:hAnsi="Times New Roman"/>
                <w:sz w:val="24"/>
                <w:szCs w:val="24"/>
              </w:rPr>
            </w:pPr>
            <w:r>
              <w:rPr>
                <w:rFonts w:ascii="Times New Roman" w:hAnsi="Times New Roman"/>
                <w:sz w:val="24"/>
                <w:szCs w:val="24"/>
              </w:rPr>
              <w:t>Фонетика</w:t>
            </w:r>
            <w:r w:rsidR="00076DEB"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FF245A" w:rsidRPr="00F90F17" w:rsidRDefault="00FF245A" w:rsidP="00FF24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767C6" w:rsidRDefault="006767C6" w:rsidP="006767C6">
            <w:pPr>
              <w:spacing w:after="0" w:line="234" w:lineRule="auto"/>
              <w:ind w:right="40"/>
              <w:jc w:val="both"/>
              <w:rPr>
                <w:rFonts w:ascii="Times New Roman" w:hAnsi="Times New Roman"/>
                <w:sz w:val="24"/>
              </w:rPr>
            </w:pPr>
            <w:r>
              <w:rPr>
                <w:rFonts w:ascii="Times New Roman" w:hAnsi="Times New Roman"/>
                <w:sz w:val="24"/>
              </w:rPr>
              <w:t xml:space="preserve">Интонационное оформление предложения: словесное, фразовое и логическое ударения, мелодия, </w:t>
            </w:r>
            <w:proofErr w:type="spellStart"/>
            <w:r>
              <w:rPr>
                <w:rFonts w:ascii="Times New Roman" w:hAnsi="Times New Roman"/>
                <w:sz w:val="24"/>
              </w:rPr>
              <w:t>паузация</w:t>
            </w:r>
            <w:proofErr w:type="spellEnd"/>
            <w:r>
              <w:rPr>
                <w:rFonts w:ascii="Times New Roman" w:hAnsi="Times New Roman"/>
                <w:sz w:val="24"/>
              </w:rPr>
              <w:t>; фонологические противопоставления, релевантные для изучаемого языка; фонетическая эмфаза и т.д.</w:t>
            </w:r>
          </w:p>
          <w:p w:rsidR="00076DEB" w:rsidRPr="00F90F17" w:rsidRDefault="00076DEB"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FF245A" w:rsidRDefault="00FF245A" w:rsidP="00FF245A">
            <w:pPr>
              <w:tabs>
                <w:tab w:val="left" w:pos="707"/>
              </w:tabs>
              <w:spacing w:after="0" w:line="240" w:lineRule="auto"/>
              <w:rPr>
                <w:rFonts w:ascii="Times New Roman" w:hAnsi="Times New Roman"/>
                <w:sz w:val="23"/>
              </w:rPr>
            </w:pPr>
            <w:r>
              <w:rPr>
                <w:rFonts w:ascii="Times New Roman" w:hAnsi="Times New Roman"/>
                <w:sz w:val="23"/>
              </w:rPr>
              <w:t>Устный опрос, примерные вопросы:</w:t>
            </w:r>
          </w:p>
          <w:p w:rsidR="00076DEB" w:rsidRPr="00F90F17" w:rsidRDefault="00FF245A" w:rsidP="004E425F">
            <w:pPr>
              <w:spacing w:after="0" w:line="240" w:lineRule="auto"/>
              <w:ind w:left="7" w:right="100" w:firstLine="60"/>
              <w:rPr>
                <w:rFonts w:ascii="Times New Roman" w:hAnsi="Times New Roman"/>
                <w:sz w:val="24"/>
                <w:szCs w:val="24"/>
              </w:rPr>
            </w:pPr>
            <w:r>
              <w:rPr>
                <w:rFonts w:ascii="Times New Roman" w:hAnsi="Times New Roman"/>
                <w:sz w:val="24"/>
              </w:rPr>
              <w:t>Прочитать вслух отрывок оригинального текста на английском языке, обращая внимание на его фонетические особенности.</w:t>
            </w:r>
          </w:p>
        </w:tc>
      </w:tr>
      <w:tr w:rsidR="00076DEB" w:rsidRPr="00F90F17" w:rsidTr="00C8125D">
        <w:trPr>
          <w:trHeight w:val="528"/>
        </w:trPr>
        <w:tc>
          <w:tcPr>
            <w:tcW w:w="534"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rPr>
                <w:rFonts w:ascii="Times New Roman" w:hAnsi="Times New Roman"/>
                <w:sz w:val="24"/>
                <w:szCs w:val="24"/>
              </w:rPr>
            </w:pPr>
            <w:r w:rsidRPr="00F90F17">
              <w:rPr>
                <w:rFonts w:ascii="Times New Roman" w:hAnsi="Times New Roman"/>
                <w:sz w:val="24"/>
                <w:szCs w:val="24"/>
              </w:rPr>
              <w:t>2</w:t>
            </w:r>
          </w:p>
        </w:tc>
        <w:tc>
          <w:tcPr>
            <w:tcW w:w="1701" w:type="dxa"/>
            <w:tcBorders>
              <w:top w:val="single" w:sz="4" w:space="0" w:color="auto"/>
              <w:left w:val="single" w:sz="4" w:space="0" w:color="auto"/>
              <w:right w:val="single" w:sz="4" w:space="0" w:color="auto"/>
            </w:tcBorders>
          </w:tcPr>
          <w:p w:rsidR="00076DEB" w:rsidRPr="00D8481B" w:rsidRDefault="001C06C0" w:rsidP="006F1420">
            <w:pPr>
              <w:spacing w:after="0" w:line="240" w:lineRule="auto"/>
              <w:rPr>
                <w:rFonts w:ascii="Times New Roman" w:hAnsi="Times New Roman"/>
                <w:sz w:val="24"/>
                <w:szCs w:val="24"/>
              </w:rPr>
            </w:pPr>
            <w:r>
              <w:rPr>
                <w:rFonts w:ascii="Times New Roman" w:hAnsi="Times New Roman"/>
                <w:sz w:val="24"/>
                <w:szCs w:val="24"/>
              </w:rPr>
              <w:t>Грамматика</w:t>
            </w:r>
            <w:r w:rsidR="00076DEB" w:rsidRPr="00D8481B">
              <w:rPr>
                <w:rFonts w:ascii="Times New Roman" w:hAnsi="Times New Roman"/>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rsidR="00FF245A" w:rsidRPr="00F90F17" w:rsidRDefault="00FF245A"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C06C0" w:rsidRDefault="001C06C0" w:rsidP="001C06C0">
            <w:pPr>
              <w:spacing w:after="0" w:line="234" w:lineRule="auto"/>
              <w:ind w:right="40"/>
              <w:jc w:val="both"/>
              <w:rPr>
                <w:rFonts w:ascii="Times New Roman" w:hAnsi="Times New Roman"/>
                <w:sz w:val="24"/>
              </w:rPr>
            </w:pPr>
            <w:r>
              <w:rPr>
                <w:rFonts w:ascii="Times New Roman" w:hAnsi="Times New Roman"/>
                <w:sz w:val="24"/>
              </w:rPr>
              <w:t xml:space="preserve">Сложное предложение: сложносочиненное и сложноподчиненное предложения. Союзы и относительные </w:t>
            </w:r>
            <w:r>
              <w:rPr>
                <w:rFonts w:ascii="Times New Roman" w:hAnsi="Times New Roman"/>
                <w:sz w:val="24"/>
              </w:rPr>
              <w:lastRenderedPageBreak/>
              <w:t>местоимения. Эллиптические предложения. Бессоюзные придаточные. Употребление личных форм глагола в активном и пассивном залогах. Функции инфинитива: инфинитив в функции подлежащего, определения, обстоятельства. Синтаксические конструкции: оборот «дополнение с инфинитивом» (объектный падеж с 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w:t>
            </w:r>
            <w:proofErr w:type="spellStart"/>
            <w:r>
              <w:rPr>
                <w:rFonts w:ascii="Times New Roman" w:hAnsi="Times New Roman"/>
                <w:sz w:val="24"/>
              </w:rPr>
              <w:t>be</w:t>
            </w:r>
            <w:proofErr w:type="spellEnd"/>
            <w:r>
              <w:rPr>
                <w:rFonts w:ascii="Times New Roman" w:hAnsi="Times New Roman"/>
                <w:sz w:val="24"/>
              </w:rPr>
              <w:t xml:space="preserve"> + инф.) и в составном модальном сказуемом; (оборот «</w:t>
            </w:r>
            <w:proofErr w:type="spellStart"/>
            <w:r>
              <w:rPr>
                <w:rFonts w:ascii="Times New Roman" w:hAnsi="Times New Roman"/>
                <w:sz w:val="24"/>
              </w:rPr>
              <w:t>for</w:t>
            </w:r>
            <w:proofErr w:type="spellEnd"/>
            <w:r>
              <w:rPr>
                <w:rFonts w:ascii="Times New Roman" w:hAnsi="Times New Roman"/>
                <w:sz w:val="24"/>
              </w:rPr>
              <w:t xml:space="preserve"> + </w:t>
            </w:r>
            <w:proofErr w:type="spellStart"/>
            <w:r>
              <w:rPr>
                <w:rFonts w:ascii="Times New Roman" w:hAnsi="Times New Roman"/>
                <w:sz w:val="24"/>
              </w:rPr>
              <w:t>smb</w:t>
            </w:r>
            <w:proofErr w:type="spellEnd"/>
            <w:r>
              <w:rPr>
                <w:rFonts w:ascii="Times New Roman" w:hAnsi="Times New Roman"/>
                <w:sz w:val="24"/>
              </w:rPr>
              <w:t xml:space="preserve">. </w:t>
            </w:r>
            <w:proofErr w:type="spellStart"/>
            <w:r>
              <w:rPr>
                <w:rFonts w:ascii="Times New Roman" w:hAnsi="Times New Roman"/>
                <w:sz w:val="24"/>
              </w:rPr>
              <w:t>todosmth</w:t>
            </w:r>
            <w:proofErr w:type="spellEnd"/>
            <w:r>
              <w:rPr>
                <w:rFonts w:ascii="Times New Roman" w:hAnsi="Times New Roman"/>
                <w:sz w:val="24"/>
              </w:rPr>
              <w:t xml:space="preserve">.»). Сослагательное наклонение. Модальные глаголы. Модальные глаголы с простым и перфектным инфинитивом. Атрибутивные комплексы (цепочки существительных). Эмфатические (в том числе инверсионные) конструкции в форме </w:t>
            </w:r>
            <w:proofErr w:type="spellStart"/>
            <w:r>
              <w:rPr>
                <w:rFonts w:ascii="Times New Roman" w:hAnsi="Times New Roman"/>
                <w:sz w:val="24"/>
              </w:rPr>
              <w:t>Continuous</w:t>
            </w:r>
            <w:proofErr w:type="spellEnd"/>
            <w:r>
              <w:rPr>
                <w:rFonts w:ascii="Times New Roman" w:hAnsi="Times New Roman"/>
                <w:sz w:val="24"/>
              </w:rPr>
              <w:t xml:space="preserve"> или пассива; инвертированное придаточное уступительное или причины; двойное отрицание. Местоимения, слова-заместители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those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this</w:t>
            </w:r>
            <w:proofErr w:type="spellEnd"/>
            <w:r>
              <w:rPr>
                <w:rFonts w:ascii="Times New Roman" w:hAnsi="Times New Roman"/>
                <w:sz w:val="24"/>
              </w:rPr>
              <w:t xml:space="preserve">, </w:t>
            </w:r>
            <w:proofErr w:type="spellStart"/>
            <w:r>
              <w:rPr>
                <w:rFonts w:ascii="Times New Roman" w:hAnsi="Times New Roman"/>
                <w:sz w:val="24"/>
              </w:rPr>
              <w:t>these</w:t>
            </w:r>
            <w:proofErr w:type="spellEnd"/>
            <w:r>
              <w:rPr>
                <w:rFonts w:ascii="Times New Roman" w:hAnsi="Times New Roman"/>
                <w:sz w:val="24"/>
              </w:rPr>
              <w:t xml:space="preserve">, </w:t>
            </w:r>
            <w:proofErr w:type="spellStart"/>
            <w:r>
              <w:rPr>
                <w:rFonts w:ascii="Times New Roman" w:hAnsi="Times New Roman"/>
                <w:sz w:val="24"/>
              </w:rPr>
              <w:t>do</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ones</w:t>
            </w:r>
            <w:proofErr w:type="spellEnd"/>
            <w:r>
              <w:rPr>
                <w:rFonts w:ascii="Times New Roman" w:hAnsi="Times New Roman"/>
                <w:sz w:val="24"/>
              </w:rPr>
              <w:t>), сложные и парные союзы, сравнительно-сопоставительные обороты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
          <w:p w:rsidR="00076DEB" w:rsidRPr="007B4A8C" w:rsidRDefault="00076DEB"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FF245A" w:rsidRDefault="00FF245A" w:rsidP="00FF245A">
            <w:pPr>
              <w:tabs>
                <w:tab w:val="left" w:pos="347"/>
              </w:tabs>
              <w:spacing w:after="0" w:line="240" w:lineRule="auto"/>
              <w:ind w:left="7"/>
              <w:rPr>
                <w:rFonts w:ascii="Times New Roman" w:hAnsi="Times New Roman"/>
              </w:rPr>
            </w:pPr>
            <w:r>
              <w:rPr>
                <w:rFonts w:ascii="Times New Roman" w:hAnsi="Times New Roman"/>
                <w:sz w:val="23"/>
              </w:rPr>
              <w:lastRenderedPageBreak/>
              <w:t>Письменная работа, пример задания:</w:t>
            </w:r>
          </w:p>
          <w:p w:rsidR="00FF245A" w:rsidRDefault="00FF245A" w:rsidP="00FF245A">
            <w:pPr>
              <w:spacing w:after="0" w:line="240" w:lineRule="auto"/>
              <w:ind w:left="7" w:right="560"/>
              <w:jc w:val="both"/>
              <w:rPr>
                <w:rFonts w:ascii="Times New Roman" w:hAnsi="Times New Roman"/>
                <w:sz w:val="24"/>
              </w:rPr>
            </w:pPr>
            <w:r>
              <w:rPr>
                <w:rFonts w:ascii="Times New Roman" w:hAnsi="Times New Roman"/>
                <w:sz w:val="24"/>
              </w:rPr>
              <w:t xml:space="preserve">Составить письменное </w:t>
            </w:r>
            <w:r>
              <w:rPr>
                <w:rFonts w:ascii="Times New Roman" w:hAnsi="Times New Roman"/>
                <w:sz w:val="24"/>
              </w:rPr>
              <w:lastRenderedPageBreak/>
              <w:t>резюме по отрывку оригинального текста (2500 знаков), обращая внимание на грамматические структуры академического английского языка.</w:t>
            </w:r>
          </w:p>
          <w:p w:rsidR="00FF245A" w:rsidRDefault="00FF245A" w:rsidP="00FF245A">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FF245A" w:rsidRDefault="00FF245A" w:rsidP="00FF245A">
            <w:pPr>
              <w:spacing w:after="0" w:line="240" w:lineRule="auto"/>
              <w:ind w:left="7" w:right="120"/>
              <w:jc w:val="both"/>
              <w:rPr>
                <w:rFonts w:ascii="Times New Roman" w:hAnsi="Times New Roman"/>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p w:rsidR="00076DEB" w:rsidRPr="00F90F17" w:rsidRDefault="00076DEB"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8785"/>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3</w:t>
            </w:r>
          </w:p>
        </w:tc>
        <w:tc>
          <w:tcPr>
            <w:tcW w:w="1701" w:type="dxa"/>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r>
              <w:rPr>
                <w:rFonts w:ascii="Times New Roman" w:hAnsi="Times New Roman"/>
                <w:sz w:val="24"/>
                <w:szCs w:val="24"/>
              </w:rPr>
              <w:t>Лексика</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F1420" w:rsidRDefault="006F1420" w:rsidP="006F1420">
            <w:pPr>
              <w:spacing w:after="0" w:line="234" w:lineRule="auto"/>
              <w:ind w:right="40"/>
              <w:rPr>
                <w:rFonts w:ascii="Times New Roman" w:hAnsi="Times New Roman"/>
                <w:sz w:val="24"/>
              </w:rPr>
            </w:pPr>
            <w:r>
              <w:rPr>
                <w:rFonts w:ascii="Times New Roman" w:hAnsi="Times New Roman"/>
                <w:sz w:val="24"/>
              </w:rPr>
              <w:t>Терминологические особенности языка специальности. Словообразование.</w:t>
            </w:r>
          </w:p>
          <w:p w:rsidR="006F1420" w:rsidRPr="00F90F17" w:rsidRDefault="006F1420"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6F1420" w:rsidRDefault="006F1420" w:rsidP="00FA17A9">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6F1420" w:rsidRDefault="006F1420" w:rsidP="00FA17A9">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6F1420" w:rsidRDefault="006F1420" w:rsidP="00FA17A9">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6F1420" w:rsidRPr="00F90F17" w:rsidRDefault="006F1420" w:rsidP="009E27D5">
            <w:pPr>
              <w:spacing w:after="0" w:line="240" w:lineRule="auto"/>
              <w:ind w:left="7" w:right="120"/>
              <w:jc w:val="both"/>
              <w:rPr>
                <w:rFonts w:ascii="Times New Roman" w:hAnsi="Times New Roman"/>
                <w:sz w:val="24"/>
                <w:szCs w:val="24"/>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tc>
      </w:tr>
      <w:tr w:rsidR="006F1420" w:rsidRPr="00F90F17" w:rsidTr="006F1420">
        <w:trPr>
          <w:trHeight w:val="4416"/>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t>4</w:t>
            </w:r>
          </w:p>
        </w:tc>
        <w:tc>
          <w:tcPr>
            <w:tcW w:w="1701" w:type="dxa"/>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rPr>
                <w:rFonts w:ascii="Times New Roman" w:hAnsi="Times New Roman"/>
                <w:sz w:val="24"/>
                <w:szCs w:val="24"/>
              </w:rPr>
            </w:pPr>
            <w:r>
              <w:rPr>
                <w:rFonts w:ascii="Times New Roman" w:hAnsi="Times New Roman"/>
                <w:sz w:val="24"/>
              </w:rPr>
              <w:t>Аспирант (экстерн) должен уметь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tc>
        <w:tc>
          <w:tcPr>
            <w:tcW w:w="2414" w:type="dxa"/>
            <w:tcBorders>
              <w:top w:val="single" w:sz="4" w:space="0" w:color="auto"/>
              <w:left w:val="single" w:sz="4" w:space="0" w:color="auto"/>
              <w:right w:val="single" w:sz="4" w:space="0" w:color="auto"/>
            </w:tcBorders>
            <w:vAlign w:val="center"/>
          </w:tcPr>
          <w:p w:rsidR="006F1420" w:rsidRPr="00FA17A9" w:rsidRDefault="006F1420" w:rsidP="00C8125D">
            <w:pPr>
              <w:tabs>
                <w:tab w:val="left" w:pos="367"/>
              </w:tabs>
              <w:spacing w:after="0" w:line="240" w:lineRule="auto"/>
              <w:jc w:val="both"/>
              <w:rPr>
                <w:rFonts w:ascii="Times New Roman" w:eastAsia="Wingdings" w:hAnsi="Times New Roman"/>
                <w:sz w:val="24"/>
                <w:szCs w:val="24"/>
                <w:vertAlign w:val="superscript"/>
              </w:rPr>
            </w:pPr>
            <w:r w:rsidRPr="00FA17A9">
              <w:rPr>
                <w:rFonts w:ascii="Times New Roman" w:hAnsi="Times New Roman"/>
                <w:sz w:val="24"/>
                <w:szCs w:val="24"/>
              </w:rPr>
              <w:t>Прослушать отрывок на английском языке и ответить на вопросы.</w:t>
            </w:r>
          </w:p>
          <w:p w:rsidR="006F1420" w:rsidRPr="00F90F17" w:rsidRDefault="006F1420" w:rsidP="009E27D5">
            <w:pPr>
              <w:tabs>
                <w:tab w:val="left" w:pos="367"/>
              </w:tabs>
              <w:spacing w:after="0" w:line="240" w:lineRule="auto"/>
              <w:ind w:right="760"/>
              <w:jc w:val="both"/>
              <w:rPr>
                <w:rFonts w:ascii="Times New Roman" w:hAnsi="Times New Roman"/>
                <w:sz w:val="24"/>
                <w:szCs w:val="24"/>
              </w:rPr>
            </w:pPr>
            <w:r w:rsidRPr="00FA17A9">
              <w:rPr>
                <w:rFonts w:ascii="Times New Roman" w:hAnsi="Times New Roman"/>
                <w:sz w:val="24"/>
                <w:szCs w:val="24"/>
              </w:rPr>
              <w:t>Прослушать отрывок на английском языке с последующим пересказом основного содержания на английском языке.</w:t>
            </w:r>
          </w:p>
        </w:tc>
      </w:tr>
      <w:tr w:rsidR="006F1420" w:rsidRPr="00F90F17" w:rsidTr="009E27D5">
        <w:trPr>
          <w:trHeight w:val="977"/>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t>5</w:t>
            </w:r>
          </w:p>
        </w:tc>
        <w:tc>
          <w:tcPr>
            <w:tcW w:w="1701" w:type="dxa"/>
            <w:tcBorders>
              <w:top w:val="single" w:sz="4" w:space="0" w:color="auto"/>
              <w:left w:val="single" w:sz="4" w:space="0" w:color="auto"/>
              <w:right w:val="single" w:sz="4" w:space="0" w:color="auto"/>
            </w:tcBorders>
          </w:tcPr>
          <w:p w:rsidR="006F1420" w:rsidRPr="009C7EC5" w:rsidRDefault="006F1420" w:rsidP="006F1420">
            <w:pPr>
              <w:spacing w:after="0" w:line="240" w:lineRule="auto"/>
              <w:rPr>
                <w:rFonts w:ascii="Times New Roman" w:hAnsi="Times New Roman"/>
                <w:sz w:val="24"/>
                <w:szCs w:val="24"/>
              </w:rPr>
            </w:pPr>
            <w:r>
              <w:rPr>
                <w:rFonts w:ascii="Times New Roman" w:hAnsi="Times New Roman"/>
                <w:sz w:val="24"/>
                <w:szCs w:val="24"/>
              </w:rPr>
              <w:t>Говорение</w:t>
            </w:r>
            <w:r w:rsidRPr="009C7EC5">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6F1420" w:rsidRDefault="006F1420" w:rsidP="00C8125D">
            <w:pPr>
              <w:spacing w:after="0" w:line="234" w:lineRule="auto"/>
              <w:ind w:right="20"/>
              <w:jc w:val="both"/>
              <w:rPr>
                <w:rFonts w:ascii="Times New Roman" w:hAnsi="Times New Roman"/>
                <w:sz w:val="24"/>
              </w:rPr>
            </w:pPr>
            <w:r>
              <w:rPr>
                <w:rFonts w:ascii="Times New Roman" w:hAnsi="Times New Roman"/>
                <w:sz w:val="24"/>
              </w:rPr>
              <w:t xml:space="preserve">Умения </w:t>
            </w:r>
            <w:proofErr w:type="spellStart"/>
            <w:r>
              <w:rPr>
                <w:rFonts w:ascii="Times New Roman" w:hAnsi="Times New Roman"/>
                <w:sz w:val="24"/>
              </w:rPr>
              <w:t>аудирования</w:t>
            </w:r>
            <w:proofErr w:type="spellEnd"/>
            <w:r>
              <w:rPr>
                <w:rFonts w:ascii="Times New Roman" w:hAnsi="Times New Roman"/>
                <w:sz w:val="24"/>
              </w:rPr>
              <w:t xml:space="preserve"> и говорения должны развиваться во взаимодействии с умением чтения. </w:t>
            </w:r>
            <w:proofErr w:type="gramStart"/>
            <w:r>
              <w:rPr>
                <w:rFonts w:ascii="Times New Roman" w:hAnsi="Times New Roman"/>
                <w:sz w:val="24"/>
              </w:rPr>
              <w:t xml:space="preserve">Основное внимание следует уделять </w:t>
            </w:r>
            <w:r>
              <w:rPr>
                <w:rFonts w:ascii="Times New Roman" w:hAnsi="Times New Roman"/>
                <w:sz w:val="24"/>
              </w:rPr>
              <w:lastRenderedPageBreak/>
              <w:t>коммуникативной адекватности высказываний монологической и диалогической речи (в виде пояснений, определений, аргументации, выводов, оценки явлений, возражений, сравнений, противопоставлений, вопросов, просьб и т.д.).</w:t>
            </w:r>
            <w:proofErr w:type="gramEnd"/>
          </w:p>
          <w:p w:rsidR="006F1420" w:rsidRDefault="006F1420" w:rsidP="00C8125D">
            <w:pPr>
              <w:spacing w:after="0" w:line="234" w:lineRule="auto"/>
              <w:ind w:right="20"/>
              <w:jc w:val="both"/>
              <w:rPr>
                <w:rFonts w:ascii="Times New Roman" w:hAnsi="Times New Roman"/>
                <w:sz w:val="24"/>
              </w:rPr>
            </w:pPr>
            <w:r>
              <w:rPr>
                <w:rFonts w:ascii="Times New Roman" w:hAnsi="Times New Roman"/>
                <w:sz w:val="24"/>
              </w:rPr>
              <w:t>К концу курса аспирант (экстерн) должен владеть:</w:t>
            </w:r>
          </w:p>
          <w:p w:rsidR="006F1420" w:rsidRDefault="006F1420" w:rsidP="00C8125D">
            <w:pPr>
              <w:spacing w:after="0" w:line="12" w:lineRule="exact"/>
              <w:jc w:val="both"/>
              <w:rPr>
                <w:rFonts w:ascii="Times New Roman" w:hAnsi="Times New Roman"/>
              </w:rPr>
            </w:pPr>
          </w:p>
          <w:p w:rsidR="006F1420" w:rsidRDefault="006F1420" w:rsidP="00C8125D">
            <w:pPr>
              <w:numPr>
                <w:ilvl w:val="0"/>
                <w:numId w:val="23"/>
              </w:numPr>
              <w:tabs>
                <w:tab w:val="left" w:pos="263"/>
              </w:tabs>
              <w:spacing w:after="0" w:line="236" w:lineRule="auto"/>
              <w:ind w:left="27" w:right="20" w:hanging="27"/>
              <w:jc w:val="both"/>
              <w:rPr>
                <w:rFonts w:ascii="Times New Roman" w:hAnsi="Times New Roman"/>
                <w:sz w:val="24"/>
              </w:rPr>
            </w:pPr>
            <w:r>
              <w:rPr>
                <w:rFonts w:ascii="Times New Roman" w:hAnsi="Times New Roman"/>
                <w:sz w:val="24"/>
              </w:rPr>
              <w:t>умениями монологической речи на уровне самостоятельно подготовленного и неподготовленного высказывания по темам специальности и по диссертационной работе (в форме сообщения, информации, доклада);</w:t>
            </w:r>
          </w:p>
          <w:p w:rsidR="006F1420" w:rsidRDefault="006F1420" w:rsidP="00C8125D">
            <w:pPr>
              <w:spacing w:after="0" w:line="13" w:lineRule="exact"/>
              <w:jc w:val="both"/>
              <w:rPr>
                <w:rFonts w:ascii="Times New Roman" w:hAnsi="Times New Roman"/>
                <w:sz w:val="24"/>
              </w:rPr>
            </w:pPr>
          </w:p>
          <w:p w:rsidR="006F1420" w:rsidRDefault="006F1420" w:rsidP="00C8125D">
            <w:pPr>
              <w:numPr>
                <w:ilvl w:val="0"/>
                <w:numId w:val="23"/>
              </w:numPr>
              <w:tabs>
                <w:tab w:val="left" w:pos="263"/>
              </w:tabs>
              <w:spacing w:after="0" w:line="234" w:lineRule="auto"/>
              <w:ind w:left="27" w:right="20" w:hanging="27"/>
              <w:jc w:val="both"/>
              <w:rPr>
                <w:rFonts w:ascii="Times New Roman" w:hAnsi="Times New Roman"/>
                <w:sz w:val="24"/>
              </w:rPr>
            </w:pPr>
            <w:r>
              <w:rPr>
                <w:rFonts w:ascii="Times New Roman" w:hAnsi="Times New Roman"/>
                <w:sz w:val="24"/>
              </w:rPr>
              <w:t>умениями диалогической речи, позволяющими ему принимать участие в обсуждении вопросов, связанных с его научной работой и специальностью.</w:t>
            </w:r>
          </w:p>
          <w:p w:rsidR="006F1420" w:rsidRDefault="006F1420" w:rsidP="00C8125D">
            <w:pPr>
              <w:spacing w:after="0" w:line="14" w:lineRule="exact"/>
              <w:jc w:val="both"/>
              <w:rPr>
                <w:rFonts w:ascii="Times New Roman" w:hAnsi="Times New Roman"/>
              </w:rPr>
            </w:pPr>
          </w:p>
          <w:p w:rsidR="006F1420" w:rsidRPr="00FC3034" w:rsidRDefault="006F1420" w:rsidP="004E425F">
            <w:pPr>
              <w:spacing w:after="0" w:line="239" w:lineRule="auto"/>
              <w:ind w:left="27" w:hanging="23"/>
              <w:jc w:val="both"/>
              <w:rPr>
                <w:rFonts w:ascii="Times New Roman" w:hAnsi="Times New Roman"/>
                <w:sz w:val="24"/>
                <w:szCs w:val="24"/>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 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 При развитии навыков устной речи особое внимание уделяется порядку </w:t>
            </w:r>
            <w:proofErr w:type="gramStart"/>
            <w:r>
              <w:rPr>
                <w:rFonts w:ascii="Times New Roman" w:hAnsi="Times New Roman"/>
                <w:sz w:val="24"/>
              </w:rPr>
              <w:t>слов</w:t>
            </w:r>
            <w:proofErr w:type="gramEnd"/>
            <w:r>
              <w:rPr>
                <w:rFonts w:ascii="Times New Roman" w:hAnsi="Times New Roman"/>
                <w:sz w:val="24"/>
              </w:rPr>
              <w:t xml:space="preserve"> как в аспекте коммуникативных типов предложений, так и внутри повествовательного предложения; употреблению строевых грамматических элементов (местоимений, вспомогательных глаголов, наречий, предлогов, союзов); глагольным формам, типичным для устной речи; степеням сравнения прилагательных и наречий; средствам выражения модальности.</w:t>
            </w:r>
          </w:p>
        </w:tc>
        <w:tc>
          <w:tcPr>
            <w:tcW w:w="2414" w:type="dxa"/>
            <w:tcBorders>
              <w:top w:val="single" w:sz="4" w:space="0" w:color="auto"/>
              <w:left w:val="single" w:sz="4" w:space="0" w:color="auto"/>
              <w:right w:val="single" w:sz="4" w:space="0" w:color="auto"/>
            </w:tcBorders>
            <w:vAlign w:val="center"/>
          </w:tcPr>
          <w:p w:rsidR="006F1420" w:rsidRPr="00BF7766" w:rsidRDefault="006F1420" w:rsidP="00C8125D">
            <w:pPr>
              <w:spacing w:after="0" w:line="237" w:lineRule="auto"/>
              <w:ind w:right="600"/>
              <w:jc w:val="both"/>
              <w:rPr>
                <w:rFonts w:ascii="Times New Roman" w:hAnsi="Times New Roman"/>
                <w:sz w:val="24"/>
                <w:szCs w:val="24"/>
              </w:rPr>
            </w:pPr>
            <w:r w:rsidRPr="00BF7766">
              <w:rPr>
                <w:rFonts w:ascii="Times New Roman" w:hAnsi="Times New Roman"/>
                <w:sz w:val="24"/>
                <w:szCs w:val="24"/>
              </w:rPr>
              <w:lastRenderedPageBreak/>
              <w:t xml:space="preserve">Устный опрос. Представить рассказ на английском </w:t>
            </w:r>
            <w:r w:rsidRPr="00BF7766">
              <w:rPr>
                <w:rFonts w:ascii="Times New Roman" w:hAnsi="Times New Roman"/>
                <w:sz w:val="24"/>
                <w:szCs w:val="24"/>
              </w:rPr>
              <w:lastRenderedPageBreak/>
              <w:t>языке по теме исследования с обоснованием ее актуальности и новизны.</w:t>
            </w:r>
          </w:p>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p>
        </w:tc>
      </w:tr>
      <w:tr w:rsidR="004E425F" w:rsidRPr="00F90F17" w:rsidTr="000820F4">
        <w:trPr>
          <w:trHeight w:val="16499"/>
        </w:trPr>
        <w:tc>
          <w:tcPr>
            <w:tcW w:w="534" w:type="dxa"/>
            <w:tcBorders>
              <w:top w:val="single" w:sz="4" w:space="0" w:color="auto"/>
              <w:left w:val="single" w:sz="4" w:space="0" w:color="auto"/>
              <w:right w:val="single" w:sz="4" w:space="0" w:color="auto"/>
            </w:tcBorders>
            <w:vAlign w:val="center"/>
          </w:tcPr>
          <w:p w:rsidR="004E425F" w:rsidRPr="00F90F17" w:rsidRDefault="004E425F"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6</w:t>
            </w:r>
          </w:p>
        </w:tc>
        <w:tc>
          <w:tcPr>
            <w:tcW w:w="1701" w:type="dxa"/>
            <w:tcBorders>
              <w:top w:val="single" w:sz="4" w:space="0" w:color="auto"/>
              <w:left w:val="single" w:sz="4" w:space="0" w:color="auto"/>
              <w:right w:val="single" w:sz="4" w:space="0" w:color="auto"/>
            </w:tcBorders>
          </w:tcPr>
          <w:p w:rsidR="004E425F" w:rsidRPr="00F90F17" w:rsidRDefault="004E425F" w:rsidP="006F1420">
            <w:pPr>
              <w:spacing w:after="0" w:line="240" w:lineRule="auto"/>
              <w:rPr>
                <w:rFonts w:ascii="Times New Roman" w:hAnsi="Times New Roman"/>
                <w:sz w:val="24"/>
                <w:szCs w:val="24"/>
              </w:rPr>
            </w:pPr>
            <w:r>
              <w:rPr>
                <w:rFonts w:ascii="Times New Roman" w:hAnsi="Times New Roman"/>
                <w:sz w:val="24"/>
                <w:szCs w:val="24"/>
              </w:rPr>
              <w:t>Чтение</w:t>
            </w:r>
            <w:r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4E425F" w:rsidRPr="00F90F17" w:rsidRDefault="004E425F"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4E425F" w:rsidRDefault="004E425F" w:rsidP="00C8125D">
            <w:pPr>
              <w:spacing w:after="0" w:line="0" w:lineRule="atLeast"/>
              <w:ind w:right="20"/>
              <w:jc w:val="both"/>
              <w:rPr>
                <w:rFonts w:ascii="Times New Roman" w:hAnsi="Times New Roman"/>
                <w:sz w:val="24"/>
              </w:rPr>
            </w:pPr>
            <w:r>
              <w:rPr>
                <w:rFonts w:ascii="Times New Roman" w:hAnsi="Times New Roman"/>
                <w:sz w:val="24"/>
              </w:rPr>
              <w:t>Для чтения используются оригинальная / аутентичная монографическая и периодическая литература по специальности аспиранта (экстерн). Аспирант (экстерн)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 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w:t>
            </w:r>
          </w:p>
          <w:p w:rsidR="004E425F" w:rsidRDefault="004E425F" w:rsidP="00C8125D">
            <w:pPr>
              <w:spacing w:after="0" w:line="0" w:lineRule="atLeast"/>
              <w:ind w:right="20"/>
              <w:jc w:val="both"/>
              <w:rPr>
                <w:rFonts w:ascii="Times New Roman" w:hAnsi="Times New Roman"/>
              </w:rPr>
            </w:pPr>
            <w:r>
              <w:rPr>
                <w:rFonts w:ascii="Times New Roman" w:hAnsi="Times New Roman"/>
                <w:sz w:val="24"/>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4E425F" w:rsidRDefault="004E425F" w:rsidP="00C8125D">
            <w:pPr>
              <w:spacing w:after="0" w:line="238" w:lineRule="auto"/>
              <w:ind w:left="7" w:firstLine="708"/>
              <w:jc w:val="both"/>
              <w:rPr>
                <w:rFonts w:ascii="Times New Roman" w:hAnsi="Times New Roman"/>
                <w:sz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 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 (</w:t>
            </w:r>
            <w:proofErr w:type="spellStart"/>
            <w:r>
              <w:rPr>
                <w:rFonts w:ascii="Times New Roman" w:hAnsi="Times New Roman"/>
                <w:sz w:val="24"/>
              </w:rPr>
              <w:t>summery</w:t>
            </w:r>
            <w:proofErr w:type="spellEnd"/>
            <w:r>
              <w:rPr>
                <w:rFonts w:ascii="Times New Roman" w:hAnsi="Times New Roman"/>
                <w:sz w:val="24"/>
              </w:rPr>
              <w:t xml:space="preserve">). Оценивается объем и правильность извлеченной информации. В качестве учебных текстов и литературы для чтения используется оригинальная </w:t>
            </w:r>
            <w:r>
              <w:rPr>
                <w:rFonts w:ascii="Times New Roman" w:hAnsi="Times New Roman"/>
                <w:sz w:val="24"/>
              </w:rPr>
              <w:lastRenderedPageBreak/>
              <w:t>монографическая и периодическая литература по тематике широкого профиля вуза (научного учреждения), по узкой специальности аспиранта (экстерн), а также статьи из журналов, издаваемых за рубежом.</w:t>
            </w:r>
          </w:p>
          <w:p w:rsidR="004E425F" w:rsidRPr="00FC3034" w:rsidRDefault="004E425F" w:rsidP="00C8125D">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4E425F" w:rsidRPr="00BF7766" w:rsidRDefault="004E425F" w:rsidP="00C8125D">
            <w:pPr>
              <w:tabs>
                <w:tab w:val="left" w:pos="367"/>
              </w:tabs>
              <w:spacing w:after="0" w:line="240" w:lineRule="auto"/>
              <w:ind w:right="80"/>
              <w:jc w:val="both"/>
              <w:rPr>
                <w:rFonts w:ascii="Times New Roman" w:hAnsi="Times New Roman"/>
                <w:sz w:val="24"/>
                <w:szCs w:val="24"/>
              </w:rPr>
            </w:pPr>
            <w:r w:rsidRPr="00BF7766">
              <w:rPr>
                <w:rFonts w:ascii="Times New Roman" w:hAnsi="Times New Roman"/>
                <w:sz w:val="24"/>
                <w:szCs w:val="24"/>
              </w:rPr>
              <w:lastRenderedPageBreak/>
              <w:t xml:space="preserve">Просмотровое чтение отрывка </w:t>
            </w:r>
            <w:proofErr w:type="spellStart"/>
            <w:r w:rsidRPr="00BF7766">
              <w:rPr>
                <w:rFonts w:ascii="Times New Roman" w:hAnsi="Times New Roman"/>
                <w:sz w:val="24"/>
                <w:szCs w:val="24"/>
              </w:rPr>
              <w:t>спецтекста</w:t>
            </w:r>
            <w:proofErr w:type="spellEnd"/>
            <w:r w:rsidRPr="00BF7766">
              <w:rPr>
                <w:rFonts w:ascii="Times New Roman" w:hAnsi="Times New Roman"/>
                <w:sz w:val="24"/>
                <w:szCs w:val="24"/>
              </w:rPr>
              <w:t xml:space="preserve"> на английском языке с последующим ответом на поставленные </w:t>
            </w:r>
            <w:proofErr w:type="spellStart"/>
            <w:r w:rsidRPr="00BF7766">
              <w:rPr>
                <w:rFonts w:ascii="Times New Roman" w:hAnsi="Times New Roman"/>
                <w:sz w:val="24"/>
                <w:szCs w:val="24"/>
              </w:rPr>
              <w:t>вопросы.устный</w:t>
            </w:r>
            <w:proofErr w:type="spellEnd"/>
            <w:r w:rsidRPr="00BF7766">
              <w:rPr>
                <w:rFonts w:ascii="Times New Roman" w:hAnsi="Times New Roman"/>
                <w:sz w:val="24"/>
                <w:szCs w:val="24"/>
              </w:rPr>
              <w:t xml:space="preserve"> </w:t>
            </w:r>
            <w:proofErr w:type="spellStart"/>
            <w:r w:rsidRPr="00BF7766">
              <w:rPr>
                <w:rFonts w:ascii="Times New Roman" w:hAnsi="Times New Roman"/>
                <w:sz w:val="24"/>
                <w:szCs w:val="24"/>
              </w:rPr>
              <w:t>опрос</w:t>
            </w:r>
            <w:proofErr w:type="gramStart"/>
            <w:r w:rsidRPr="00BF7766">
              <w:rPr>
                <w:rFonts w:ascii="Times New Roman" w:hAnsi="Times New Roman"/>
                <w:sz w:val="24"/>
                <w:szCs w:val="24"/>
              </w:rPr>
              <w:t>.П</w:t>
            </w:r>
            <w:proofErr w:type="gramEnd"/>
            <w:r w:rsidRPr="00BF7766">
              <w:rPr>
                <w:rFonts w:ascii="Times New Roman" w:hAnsi="Times New Roman"/>
                <w:sz w:val="24"/>
                <w:szCs w:val="24"/>
              </w:rPr>
              <w:t>рочитать</w:t>
            </w:r>
            <w:proofErr w:type="spellEnd"/>
            <w:r w:rsidRPr="00BF7766">
              <w:rPr>
                <w:rFonts w:ascii="Times New Roman" w:hAnsi="Times New Roman"/>
                <w:sz w:val="24"/>
                <w:szCs w:val="24"/>
              </w:rPr>
              <w:t xml:space="preserve"> и подготовить </w:t>
            </w:r>
            <w:proofErr w:type="spellStart"/>
            <w:r w:rsidRPr="00BF7766">
              <w:rPr>
                <w:rFonts w:ascii="Times New Roman" w:hAnsi="Times New Roman"/>
                <w:sz w:val="24"/>
                <w:szCs w:val="24"/>
              </w:rPr>
              <w:t>summaryспецтекста</w:t>
            </w:r>
            <w:proofErr w:type="spellEnd"/>
            <w:r w:rsidRPr="00BF7766">
              <w:rPr>
                <w:rFonts w:ascii="Times New Roman" w:hAnsi="Times New Roman"/>
                <w:sz w:val="24"/>
                <w:szCs w:val="24"/>
              </w:rPr>
              <w:t xml:space="preserve"> на английском языке (1500 </w:t>
            </w:r>
            <w:proofErr w:type="spellStart"/>
            <w:r w:rsidRPr="00BF7766">
              <w:rPr>
                <w:rFonts w:ascii="Times New Roman" w:hAnsi="Times New Roman"/>
                <w:sz w:val="24"/>
                <w:szCs w:val="24"/>
              </w:rPr>
              <w:t>п.знаков</w:t>
            </w:r>
            <w:proofErr w:type="spellEnd"/>
            <w:r w:rsidRPr="00BF7766">
              <w:rPr>
                <w:rFonts w:ascii="Times New Roman" w:hAnsi="Times New Roman"/>
                <w:sz w:val="24"/>
                <w:szCs w:val="24"/>
              </w:rPr>
              <w:t>) в аудитории. Время выполнения 5 минут.</w:t>
            </w:r>
          </w:p>
          <w:p w:rsidR="004E425F" w:rsidRPr="00F90F17" w:rsidRDefault="004E425F"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4968"/>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7</w:t>
            </w:r>
          </w:p>
        </w:tc>
        <w:tc>
          <w:tcPr>
            <w:tcW w:w="1701" w:type="dxa"/>
            <w:tcBorders>
              <w:top w:val="single" w:sz="4" w:space="0" w:color="auto"/>
              <w:left w:val="single" w:sz="4" w:space="0" w:color="auto"/>
              <w:right w:val="single" w:sz="4" w:space="0" w:color="auto"/>
            </w:tcBorders>
          </w:tcPr>
          <w:p w:rsidR="006F1420" w:rsidRPr="00F90F17" w:rsidRDefault="006F1420" w:rsidP="006F1420">
            <w:pPr>
              <w:tabs>
                <w:tab w:val="left" w:pos="3531"/>
              </w:tabs>
              <w:spacing w:after="0" w:line="240" w:lineRule="auto"/>
              <w:rPr>
                <w:rFonts w:ascii="Times New Roman" w:hAnsi="Times New Roman"/>
                <w:sz w:val="24"/>
                <w:szCs w:val="24"/>
              </w:rPr>
            </w:pPr>
            <w:r>
              <w:rPr>
                <w:rFonts w:ascii="Times New Roman" w:hAnsi="Times New Roman"/>
                <w:sz w:val="24"/>
                <w:szCs w:val="24"/>
              </w:rPr>
              <w:t>Письмо</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F1420" w:rsidRDefault="006F1420" w:rsidP="00082712">
            <w:pPr>
              <w:spacing w:after="0" w:line="238" w:lineRule="auto"/>
              <w:ind w:left="7" w:hanging="7"/>
              <w:jc w:val="both"/>
              <w:rPr>
                <w:rFonts w:ascii="Times New Roman" w:hAnsi="Times New Roman"/>
                <w:sz w:val="24"/>
              </w:rPr>
            </w:pPr>
            <w:r>
              <w:rPr>
                <w:rFonts w:ascii="Times New Roman" w:hAnsi="Times New Roman"/>
                <w:sz w:val="24"/>
              </w:rPr>
              <w:t>Аспирант (экстерн) должен владеть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письменного резюме; написать сообщение, презентацию или доклад по теме проводимого исследования.</w:t>
            </w:r>
          </w:p>
          <w:p w:rsidR="006F1420" w:rsidRPr="009C7EC5" w:rsidRDefault="006F1420"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6F1420" w:rsidRPr="00BF7766" w:rsidRDefault="006F1420" w:rsidP="00082712">
            <w:pPr>
              <w:spacing w:after="0" w:line="240" w:lineRule="auto"/>
              <w:ind w:left="7"/>
              <w:jc w:val="both"/>
              <w:rPr>
                <w:rFonts w:ascii="Wingdings" w:eastAsia="Wingdings" w:hAnsi="Wingdings"/>
                <w:sz w:val="24"/>
                <w:szCs w:val="24"/>
                <w:vertAlign w:val="superscript"/>
              </w:rPr>
            </w:pPr>
            <w:r w:rsidRPr="00BF7766">
              <w:rPr>
                <w:rFonts w:ascii="Times New Roman" w:hAnsi="Times New Roman"/>
                <w:sz w:val="24"/>
                <w:szCs w:val="24"/>
              </w:rPr>
              <w:t xml:space="preserve">Подготовить устное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w:t>
            </w:r>
          </w:p>
          <w:p w:rsidR="006F1420" w:rsidRPr="00BF7766" w:rsidRDefault="006F1420" w:rsidP="00082712">
            <w:pPr>
              <w:tabs>
                <w:tab w:val="left" w:pos="727"/>
              </w:tabs>
              <w:spacing w:after="0" w:line="240" w:lineRule="auto"/>
              <w:jc w:val="both"/>
              <w:rPr>
                <w:rFonts w:ascii="Times New Roman" w:hAnsi="Times New Roman"/>
                <w:sz w:val="24"/>
                <w:szCs w:val="24"/>
              </w:rPr>
            </w:pPr>
            <w:r w:rsidRPr="00BF7766">
              <w:rPr>
                <w:rFonts w:ascii="Times New Roman" w:hAnsi="Times New Roman"/>
                <w:sz w:val="24"/>
                <w:szCs w:val="24"/>
              </w:rPr>
              <w:t>Письменная работа.</w:t>
            </w:r>
          </w:p>
          <w:p w:rsidR="006F1420" w:rsidRPr="00F90F17" w:rsidRDefault="006F1420" w:rsidP="004E425F">
            <w:pPr>
              <w:spacing w:after="0" w:line="240" w:lineRule="auto"/>
              <w:jc w:val="both"/>
              <w:rPr>
                <w:rFonts w:ascii="Times New Roman" w:hAnsi="Times New Roman"/>
                <w:sz w:val="24"/>
                <w:szCs w:val="24"/>
              </w:rPr>
            </w:pPr>
            <w:r w:rsidRPr="00BF7766">
              <w:rPr>
                <w:rFonts w:ascii="Times New Roman" w:hAnsi="Times New Roman"/>
                <w:sz w:val="24"/>
                <w:szCs w:val="24"/>
              </w:rPr>
              <w:t xml:space="preserve">Подготовить письменное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60 минут.</w:t>
            </w:r>
          </w:p>
        </w:tc>
      </w:tr>
      <w:tr w:rsidR="004E425F" w:rsidRPr="00F90F17" w:rsidTr="000820F4">
        <w:trPr>
          <w:trHeight w:val="6196"/>
        </w:trPr>
        <w:tc>
          <w:tcPr>
            <w:tcW w:w="534" w:type="dxa"/>
            <w:tcBorders>
              <w:top w:val="single" w:sz="4" w:space="0" w:color="auto"/>
              <w:left w:val="single" w:sz="4" w:space="0" w:color="auto"/>
              <w:right w:val="single" w:sz="4" w:space="0" w:color="auto"/>
            </w:tcBorders>
            <w:vAlign w:val="center"/>
          </w:tcPr>
          <w:p w:rsidR="004E425F" w:rsidRPr="00F90F17" w:rsidRDefault="004E425F" w:rsidP="006F1420">
            <w:pPr>
              <w:spacing w:after="0" w:line="240" w:lineRule="auto"/>
              <w:rPr>
                <w:rFonts w:ascii="Times New Roman" w:hAnsi="Times New Roman"/>
                <w:sz w:val="24"/>
                <w:szCs w:val="24"/>
              </w:rPr>
            </w:pPr>
            <w:r w:rsidRPr="00F90F17">
              <w:rPr>
                <w:rFonts w:ascii="Times New Roman" w:hAnsi="Times New Roman"/>
                <w:sz w:val="24"/>
                <w:szCs w:val="24"/>
              </w:rPr>
              <w:t>8</w:t>
            </w:r>
          </w:p>
        </w:tc>
        <w:tc>
          <w:tcPr>
            <w:tcW w:w="1701" w:type="dxa"/>
            <w:tcBorders>
              <w:top w:val="single" w:sz="4" w:space="0" w:color="auto"/>
              <w:left w:val="single" w:sz="4" w:space="0" w:color="auto"/>
              <w:right w:val="single" w:sz="4" w:space="0" w:color="auto"/>
            </w:tcBorders>
          </w:tcPr>
          <w:p w:rsidR="004E425F" w:rsidRPr="00F90F17" w:rsidRDefault="004E425F" w:rsidP="006F1420">
            <w:pPr>
              <w:spacing w:after="0" w:line="240" w:lineRule="auto"/>
              <w:rPr>
                <w:rFonts w:ascii="Times New Roman" w:hAnsi="Times New Roman"/>
                <w:sz w:val="24"/>
                <w:szCs w:val="24"/>
              </w:rPr>
            </w:pPr>
            <w:r>
              <w:rPr>
                <w:rFonts w:ascii="Times New Roman" w:hAnsi="Times New Roman"/>
                <w:sz w:val="24"/>
                <w:szCs w:val="24"/>
              </w:rPr>
              <w:t>Чтение и перевод</w:t>
            </w:r>
            <w:r w:rsidRPr="00D8481B">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4E425F" w:rsidRPr="00F90F17" w:rsidRDefault="004E425F"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4E425F" w:rsidRDefault="004E425F" w:rsidP="007E5266">
            <w:pPr>
              <w:spacing w:after="0" w:line="234" w:lineRule="auto"/>
              <w:ind w:right="20"/>
              <w:jc w:val="both"/>
              <w:rPr>
                <w:rFonts w:ascii="Times New Roman" w:hAnsi="Times New Roman"/>
                <w:sz w:val="24"/>
              </w:rPr>
            </w:pPr>
            <w:r>
              <w:rPr>
                <w:rFonts w:ascii="Times New Roman" w:hAnsi="Times New Roman"/>
                <w:sz w:val="24"/>
              </w:rPr>
              <w:t>Устный и письменный перевод с иностранного языка на родной язык используется как средство овладения иностранным языком, как прием развития умений и навыков чтения, как наиболее эффективный способ контроля полноты и точности понимания. Для формирования некоторых базовых умений перевода необходимы сведения об особенностях научного функционального стиля, а также по теории перевода: понятие перевода; эквивалент и аналог; переводческие трансформации; компенсация потерь при переводе; контекстуальные замены; многозначность слов; словарное и контекстное значение слова; совпадение и расхождение значений интернациональных слов («ложные друзья» переводчика) и т.п.</w:t>
            </w:r>
          </w:p>
          <w:p w:rsidR="004E425F" w:rsidRPr="009C7EC5" w:rsidRDefault="004E425F"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4E425F" w:rsidRPr="00BF7766" w:rsidRDefault="004E425F" w:rsidP="007E5266">
            <w:pPr>
              <w:spacing w:after="0" w:line="240" w:lineRule="auto"/>
              <w:ind w:right="320"/>
              <w:jc w:val="both"/>
              <w:rPr>
                <w:rFonts w:ascii="Times New Roman" w:hAnsi="Times New Roman"/>
                <w:sz w:val="24"/>
                <w:szCs w:val="24"/>
              </w:rPr>
            </w:pPr>
            <w:r w:rsidRPr="00BF7766">
              <w:rPr>
                <w:rFonts w:ascii="Times New Roman" w:hAnsi="Times New Roman"/>
                <w:sz w:val="24"/>
                <w:szCs w:val="24"/>
              </w:rPr>
              <w:t>Письменная работа.</w:t>
            </w:r>
          </w:p>
          <w:p w:rsidR="004E425F" w:rsidRPr="00BF7766" w:rsidRDefault="004E425F" w:rsidP="007E5266">
            <w:pPr>
              <w:spacing w:after="0" w:line="240" w:lineRule="auto"/>
              <w:ind w:right="320"/>
              <w:jc w:val="both"/>
              <w:rPr>
                <w:rFonts w:ascii="Times New Roman" w:hAnsi="Times New Roman"/>
                <w:sz w:val="24"/>
                <w:szCs w:val="24"/>
              </w:rPr>
            </w:pPr>
            <w:r w:rsidRPr="00BF7766">
              <w:rPr>
                <w:rFonts w:ascii="Times New Roman" w:hAnsi="Times New Roman"/>
                <w:sz w:val="24"/>
                <w:szCs w:val="24"/>
              </w:rPr>
              <w:t xml:space="preserve"> Прочитать и письменно перевести отрывок текста по специальности (2000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xml:space="preserve">) в аудитории. Время выполнения 60 </w:t>
            </w:r>
            <w:proofErr w:type="spellStart"/>
            <w:r w:rsidRPr="00BF7766">
              <w:rPr>
                <w:rFonts w:ascii="Times New Roman" w:hAnsi="Times New Roman"/>
                <w:sz w:val="24"/>
                <w:szCs w:val="24"/>
              </w:rPr>
              <w:t>минут</w:t>
            </w: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w:t>
            </w:r>
            <w:proofErr w:type="spellEnd"/>
            <w:r w:rsidRPr="00BF7766">
              <w:rPr>
                <w:rFonts w:ascii="Times New Roman" w:hAnsi="Times New Roman"/>
                <w:sz w:val="24"/>
                <w:szCs w:val="24"/>
              </w:rPr>
              <w:t xml:space="preserve"> опрос.</w:t>
            </w:r>
          </w:p>
          <w:p w:rsidR="004E425F" w:rsidRDefault="004E425F" w:rsidP="007E5266">
            <w:pPr>
              <w:spacing w:after="0" w:line="240" w:lineRule="auto"/>
              <w:ind w:right="280"/>
              <w:jc w:val="both"/>
              <w:rPr>
                <w:rFonts w:ascii="Times New Roman" w:hAnsi="Times New Roman"/>
                <w:sz w:val="24"/>
                <w:szCs w:val="24"/>
              </w:rPr>
            </w:pPr>
            <w:r w:rsidRPr="00BF7766">
              <w:rPr>
                <w:rFonts w:ascii="Times New Roman" w:hAnsi="Times New Roman"/>
                <w:sz w:val="24"/>
                <w:szCs w:val="24"/>
              </w:rPr>
              <w:t xml:space="preserve">Устный перевод отрывка текста по специальности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30 минут</w:t>
            </w:r>
            <w:r>
              <w:rPr>
                <w:rFonts w:ascii="Times New Roman" w:hAnsi="Times New Roman"/>
                <w:sz w:val="24"/>
                <w:szCs w:val="24"/>
              </w:rPr>
              <w:t>.</w:t>
            </w:r>
          </w:p>
          <w:p w:rsidR="004E425F" w:rsidRPr="00F90F17" w:rsidRDefault="004E425F"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C8125D">
        <w:tc>
          <w:tcPr>
            <w:tcW w:w="7054" w:type="dxa"/>
            <w:gridSpan w:val="4"/>
            <w:tcBorders>
              <w:left w:val="single" w:sz="4" w:space="0" w:color="auto"/>
              <w:bottom w:val="single" w:sz="4" w:space="0" w:color="auto"/>
              <w:right w:val="single" w:sz="4" w:space="0" w:color="auto"/>
            </w:tcBorders>
            <w:vAlign w:val="center"/>
          </w:tcPr>
          <w:p w:rsidR="006F1420" w:rsidRDefault="006F1420" w:rsidP="006F1420">
            <w:pPr>
              <w:spacing w:after="0" w:line="240" w:lineRule="auto"/>
              <w:jc w:val="center"/>
              <w:rPr>
                <w:rFonts w:ascii="Times New Roman" w:hAnsi="Times New Roman"/>
                <w:b/>
                <w:sz w:val="24"/>
                <w:szCs w:val="24"/>
              </w:rPr>
            </w:pPr>
            <w:r>
              <w:rPr>
                <w:rFonts w:ascii="Times New Roman" w:hAnsi="Times New Roman"/>
                <w:b/>
                <w:sz w:val="24"/>
                <w:szCs w:val="24"/>
              </w:rPr>
              <w:t>Промежуточный контроль</w:t>
            </w:r>
          </w:p>
          <w:p w:rsidR="006F1420" w:rsidRDefault="006F1420" w:rsidP="006F1420">
            <w:pPr>
              <w:spacing w:after="0" w:line="240" w:lineRule="auto"/>
              <w:jc w:val="center"/>
              <w:rPr>
                <w:rFonts w:ascii="Times New Roman" w:hAnsi="Times New Roman"/>
                <w:b/>
                <w:sz w:val="24"/>
                <w:szCs w:val="24"/>
              </w:rPr>
            </w:pPr>
            <w:r w:rsidRPr="00F90F17">
              <w:rPr>
                <w:rFonts w:ascii="Times New Roman" w:hAnsi="Times New Roman"/>
                <w:b/>
                <w:sz w:val="24"/>
                <w:szCs w:val="24"/>
              </w:rPr>
              <w:t>Итоговый контроль</w:t>
            </w:r>
          </w:p>
          <w:p w:rsidR="006F1420" w:rsidRPr="00F90F17" w:rsidRDefault="006F1420" w:rsidP="006F1420">
            <w:pPr>
              <w:spacing w:after="0" w:line="240" w:lineRule="auto"/>
              <w:jc w:val="center"/>
              <w:rPr>
                <w:rFonts w:ascii="Times New Roman" w:hAnsi="Times New Roman"/>
                <w:b/>
                <w:sz w:val="24"/>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6F1420" w:rsidRDefault="006F1420" w:rsidP="006F1420">
            <w:pPr>
              <w:spacing w:after="0" w:line="240" w:lineRule="auto"/>
              <w:jc w:val="center"/>
              <w:rPr>
                <w:rFonts w:ascii="Times New Roman" w:hAnsi="Times New Roman"/>
                <w:b/>
                <w:sz w:val="24"/>
                <w:szCs w:val="24"/>
              </w:rPr>
            </w:pPr>
            <w:r w:rsidRPr="00F90F17">
              <w:rPr>
                <w:rFonts w:ascii="Times New Roman" w:hAnsi="Times New Roman"/>
                <w:b/>
                <w:sz w:val="24"/>
                <w:szCs w:val="24"/>
              </w:rPr>
              <w:t>зачет</w:t>
            </w:r>
          </w:p>
          <w:p w:rsidR="006F1420" w:rsidRPr="00F90F17" w:rsidRDefault="006F1420" w:rsidP="006F1420">
            <w:pPr>
              <w:spacing w:after="0" w:line="240" w:lineRule="auto"/>
              <w:jc w:val="center"/>
              <w:rPr>
                <w:rFonts w:ascii="Times New Roman" w:hAnsi="Times New Roman"/>
                <w:b/>
                <w:sz w:val="24"/>
                <w:szCs w:val="24"/>
              </w:rPr>
            </w:pPr>
            <w:r>
              <w:rPr>
                <w:rFonts w:ascii="Times New Roman" w:hAnsi="Times New Roman"/>
                <w:b/>
                <w:sz w:val="24"/>
                <w:szCs w:val="24"/>
              </w:rPr>
              <w:t>экзамен</w:t>
            </w:r>
          </w:p>
        </w:tc>
      </w:tr>
    </w:tbl>
    <w:p w:rsidR="00076DEB" w:rsidRPr="00875F2A" w:rsidRDefault="00076DEB" w:rsidP="00076DEB">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r w:rsidRPr="00B25931">
        <w:rPr>
          <w:rFonts w:ascii="Times New Roman" w:eastAsia="Calibri" w:hAnsi="Times New Roman"/>
          <w:bCs/>
          <w:i/>
          <w:sz w:val="24"/>
          <w:szCs w:val="32"/>
        </w:rPr>
        <w:t>Виды занятий</w:t>
      </w:r>
      <w:r w:rsidRPr="00875F2A">
        <w:rPr>
          <w:rFonts w:ascii="Times New Roman" w:eastAsia="Calibri" w:hAnsi="Times New Roman"/>
          <w:bCs/>
          <w:sz w:val="24"/>
          <w:szCs w:val="32"/>
        </w:rPr>
        <w:t xml:space="preserve">: Л – лекции, С – </w:t>
      </w:r>
      <w:proofErr w:type="spellStart"/>
      <w:r w:rsidRPr="00875F2A">
        <w:rPr>
          <w:rFonts w:ascii="Times New Roman" w:eastAsia="Calibri" w:hAnsi="Times New Roman"/>
          <w:bCs/>
          <w:sz w:val="24"/>
          <w:szCs w:val="32"/>
        </w:rPr>
        <w:t>семинары</w:t>
      </w:r>
      <w:proofErr w:type="gramStart"/>
      <w:r>
        <w:rPr>
          <w:rFonts w:ascii="Times New Roman" w:eastAsia="Calibri" w:hAnsi="Times New Roman"/>
          <w:bCs/>
          <w:sz w:val="24"/>
          <w:szCs w:val="32"/>
        </w:rPr>
        <w:t>,</w:t>
      </w:r>
      <w:r w:rsidR="002A1B56">
        <w:rPr>
          <w:rFonts w:ascii="Times New Roman" w:eastAsia="Calibri" w:hAnsi="Times New Roman"/>
          <w:bCs/>
          <w:sz w:val="24"/>
          <w:szCs w:val="32"/>
        </w:rPr>
        <w:t>П</w:t>
      </w:r>
      <w:proofErr w:type="gramEnd"/>
      <w:r w:rsidR="00FF245A">
        <w:rPr>
          <w:rFonts w:ascii="Times New Roman" w:eastAsia="Calibri" w:hAnsi="Times New Roman"/>
          <w:bCs/>
          <w:sz w:val="24"/>
          <w:szCs w:val="32"/>
        </w:rPr>
        <w:t>Р</w:t>
      </w:r>
      <w:proofErr w:type="spellEnd"/>
      <w:r w:rsidR="002A1B56">
        <w:rPr>
          <w:rFonts w:ascii="Times New Roman" w:eastAsia="Calibri" w:hAnsi="Times New Roman"/>
          <w:bCs/>
          <w:sz w:val="24"/>
          <w:szCs w:val="32"/>
        </w:rPr>
        <w:t xml:space="preserve"> – практические занятия, </w:t>
      </w:r>
      <w:r w:rsidRPr="00875F2A">
        <w:rPr>
          <w:rFonts w:ascii="Times New Roman" w:eastAsia="Calibri" w:hAnsi="Times New Roman"/>
          <w:bCs/>
          <w:sz w:val="24"/>
          <w:szCs w:val="32"/>
        </w:rPr>
        <w:t>СР – самостоятельная работа.</w:t>
      </w:r>
    </w:p>
    <w:p w:rsidR="00076DEB" w:rsidRDefault="00076DEB" w:rsidP="009154F1">
      <w:pPr>
        <w:spacing w:line="0" w:lineRule="atLeast"/>
        <w:ind w:left="20"/>
        <w:rPr>
          <w:rFonts w:ascii="Times New Roman" w:hAnsi="Times New Roman"/>
          <w:b/>
          <w:sz w:val="24"/>
        </w:rPr>
      </w:pPr>
    </w:p>
    <w:p w:rsidR="00AF4BFE" w:rsidRPr="00025A82" w:rsidRDefault="00AF4BFE" w:rsidP="00AF4BFE">
      <w:pPr>
        <w:tabs>
          <w:tab w:val="left" w:pos="1134"/>
        </w:tabs>
        <w:autoSpaceDE w:val="0"/>
        <w:autoSpaceDN w:val="0"/>
        <w:adjustRightInd w:val="0"/>
        <w:spacing w:after="0" w:line="240" w:lineRule="auto"/>
        <w:ind w:firstLine="567"/>
        <w:jc w:val="both"/>
        <w:rPr>
          <w:rFonts w:ascii="Times New Roman" w:eastAsia="Calibri" w:hAnsi="Times New Roman"/>
          <w:b/>
          <w:bCs/>
          <w:sz w:val="24"/>
          <w:szCs w:val="32"/>
        </w:rPr>
      </w:pPr>
      <w:r>
        <w:rPr>
          <w:rFonts w:ascii="Times New Roman" w:eastAsia="Calibri" w:hAnsi="Times New Roman"/>
          <w:b/>
          <w:bCs/>
          <w:sz w:val="24"/>
          <w:szCs w:val="32"/>
        </w:rPr>
        <w:t xml:space="preserve">7. </w:t>
      </w:r>
      <w:r w:rsidRPr="00025A82">
        <w:rPr>
          <w:rFonts w:ascii="Times New Roman" w:eastAsia="Calibri" w:hAnsi="Times New Roman"/>
          <w:b/>
          <w:bCs/>
          <w:sz w:val="24"/>
          <w:szCs w:val="32"/>
        </w:rPr>
        <w:t>УЧЕБНО-МЕТОДИЧЕСКОЕ И ИНФОРМАЦИОННОЕ ОБЕСПЕЧЕНИЕ</w:t>
      </w:r>
    </w:p>
    <w:p w:rsidR="00AF4BFE" w:rsidRPr="00E45FBE" w:rsidRDefault="00AF4BFE" w:rsidP="00AF4BFE">
      <w:pPr>
        <w:spacing w:before="120" w:after="0" w:line="240" w:lineRule="auto"/>
        <w:ind w:firstLine="709"/>
        <w:jc w:val="center"/>
        <w:rPr>
          <w:rFonts w:ascii="Times New Roman" w:hAnsi="Times New Roman"/>
          <w:b/>
          <w:sz w:val="24"/>
          <w:szCs w:val="24"/>
        </w:rPr>
      </w:pPr>
      <w:r w:rsidRPr="00E45FBE">
        <w:rPr>
          <w:rFonts w:ascii="Times New Roman" w:hAnsi="Times New Roman"/>
          <w:b/>
          <w:sz w:val="24"/>
          <w:szCs w:val="24"/>
        </w:rPr>
        <w:t>Основная литература</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1. </w:t>
      </w:r>
      <w:r w:rsidRPr="00812CC6">
        <w:rPr>
          <w:rFonts w:ascii="Times New Roman" w:hAnsi="Times New Roman"/>
          <w:color w:val="000000"/>
          <w:sz w:val="24"/>
          <w:szCs w:val="24"/>
        </w:rPr>
        <w:t>Английский язык для аспирантов [Электронный ресурс]</w:t>
      </w:r>
      <w:proofErr w:type="gramStart"/>
      <w:r w:rsidRPr="00812CC6">
        <w:rPr>
          <w:rFonts w:ascii="Times New Roman" w:hAnsi="Times New Roman"/>
          <w:color w:val="000000"/>
          <w:sz w:val="24"/>
          <w:szCs w:val="24"/>
        </w:rPr>
        <w:t xml:space="preserve"> :</w:t>
      </w:r>
      <w:proofErr w:type="gramEnd"/>
      <w:r w:rsidRPr="00812CC6">
        <w:rPr>
          <w:rFonts w:ascii="Times New Roman" w:hAnsi="Times New Roman"/>
          <w:color w:val="000000"/>
          <w:sz w:val="24"/>
          <w:szCs w:val="24"/>
        </w:rPr>
        <w:t xml:space="preserve"> учебное пособие / Т.С. Бочкарева [и др.]. — </w:t>
      </w:r>
      <w:proofErr w:type="spellStart"/>
      <w:r w:rsidRPr="00812CC6">
        <w:rPr>
          <w:rFonts w:ascii="Times New Roman" w:hAnsi="Times New Roman"/>
          <w:color w:val="000000"/>
          <w:sz w:val="24"/>
          <w:szCs w:val="24"/>
        </w:rPr>
        <w:t>Электрон</w:t>
      </w:r>
      <w:proofErr w:type="gramStart"/>
      <w:r w:rsidRPr="00812CC6">
        <w:rPr>
          <w:rFonts w:ascii="Times New Roman" w:hAnsi="Times New Roman"/>
          <w:color w:val="000000"/>
          <w:sz w:val="24"/>
          <w:szCs w:val="24"/>
        </w:rPr>
        <w:t>.т</w:t>
      </w:r>
      <w:proofErr w:type="gramEnd"/>
      <w:r w:rsidRPr="00812CC6">
        <w:rPr>
          <w:rFonts w:ascii="Times New Roman" w:hAnsi="Times New Roman"/>
          <w:color w:val="000000"/>
          <w:sz w:val="24"/>
          <w:szCs w:val="24"/>
        </w:rPr>
        <w:t>екстовые</w:t>
      </w:r>
      <w:proofErr w:type="spellEnd"/>
      <w:r w:rsidRPr="00812CC6">
        <w:rPr>
          <w:rFonts w:ascii="Times New Roman" w:hAnsi="Times New Roman"/>
          <w:color w:val="000000"/>
          <w:sz w:val="24"/>
          <w:szCs w:val="24"/>
        </w:rPr>
        <w:t xml:space="preserve"> данные. — Оренбург: Оренбургский </w:t>
      </w:r>
      <w:r w:rsidRPr="00812CC6">
        <w:rPr>
          <w:rFonts w:ascii="Times New Roman" w:hAnsi="Times New Roman"/>
          <w:color w:val="000000"/>
          <w:sz w:val="24"/>
          <w:szCs w:val="24"/>
        </w:rPr>
        <w:lastRenderedPageBreak/>
        <w:t xml:space="preserve">государственный университет, ЭБС АСВ, 2017. — 109 c. — 978-5-7410-1695-4. — Режим доступа: </w:t>
      </w:r>
      <w:hyperlink r:id="rId10" w:history="1">
        <w:r w:rsidRPr="00B6551F">
          <w:rPr>
            <w:rStyle w:val="a8"/>
            <w:rFonts w:ascii="Times New Roman" w:hAnsi="Times New Roman"/>
            <w:sz w:val="24"/>
            <w:szCs w:val="24"/>
          </w:rPr>
          <w:t>http://www.iprbookshop.ru/71263.html</w:t>
        </w:r>
      </w:hyperlink>
      <w:r>
        <w:rPr>
          <w:rFonts w:ascii="Times New Roman" w:hAnsi="Times New Roman"/>
          <w:color w:val="000000"/>
          <w:sz w:val="24"/>
          <w:szCs w:val="24"/>
        </w:rPr>
        <w:t>.</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285E36">
        <w:rPr>
          <w:rFonts w:ascii="Times New Roman" w:hAnsi="Times New Roman"/>
          <w:color w:val="000000"/>
          <w:sz w:val="24"/>
          <w:szCs w:val="24"/>
          <w:shd w:val="clear" w:color="auto" w:fill="FCFCFC"/>
        </w:rPr>
        <w:t xml:space="preserve">2. Лычко Л.Я. Английский язык для аспирантов. </w:t>
      </w:r>
      <w:proofErr w:type="spellStart"/>
      <w:r w:rsidRPr="00285E36">
        <w:rPr>
          <w:rFonts w:ascii="Times New Roman" w:hAnsi="Times New Roman"/>
          <w:color w:val="000000"/>
          <w:sz w:val="24"/>
          <w:szCs w:val="24"/>
          <w:shd w:val="clear" w:color="auto" w:fill="FCFCFC"/>
        </w:rPr>
        <w:t>EnglishforPost-GraduateStudents</w:t>
      </w:r>
      <w:proofErr w:type="spellEnd"/>
      <w:r w:rsidRPr="00285E36">
        <w:rPr>
          <w:rFonts w:ascii="Times New Roman" w:hAnsi="Times New Roman"/>
          <w:color w:val="000000"/>
          <w:sz w:val="24"/>
          <w:szCs w:val="24"/>
          <w:shd w:val="clear" w:color="auto" w:fill="FCFCFC"/>
        </w:rPr>
        <w:t xml:space="preserve"> [Электронный ресурс]</w:t>
      </w:r>
      <w:proofErr w:type="gramStart"/>
      <w:r w:rsidRPr="00285E36">
        <w:rPr>
          <w:rFonts w:ascii="Times New Roman" w:hAnsi="Times New Roman"/>
          <w:color w:val="000000"/>
          <w:sz w:val="24"/>
          <w:szCs w:val="24"/>
          <w:shd w:val="clear" w:color="auto" w:fill="FCFCFC"/>
        </w:rPr>
        <w:t xml:space="preserve"> :</w:t>
      </w:r>
      <w:proofErr w:type="gramEnd"/>
      <w:r w:rsidRPr="00285E36">
        <w:rPr>
          <w:rFonts w:ascii="Times New Roman" w:hAnsi="Times New Roman"/>
          <w:color w:val="000000"/>
          <w:sz w:val="24"/>
          <w:szCs w:val="24"/>
          <w:shd w:val="clear" w:color="auto" w:fill="FCFCFC"/>
        </w:rPr>
        <w:t xml:space="preserve"> учебно-методическое пособие по английскому языку для аспирантов / Л.Я. Лычко, Н.А. </w:t>
      </w:r>
      <w:proofErr w:type="spellStart"/>
      <w:r w:rsidRPr="00285E36">
        <w:rPr>
          <w:rFonts w:ascii="Times New Roman" w:hAnsi="Times New Roman"/>
          <w:color w:val="000000"/>
          <w:sz w:val="24"/>
          <w:szCs w:val="24"/>
          <w:shd w:val="clear" w:color="auto" w:fill="FCFCFC"/>
        </w:rPr>
        <w:t>Новоградская</w:t>
      </w:r>
      <w:proofErr w:type="spellEnd"/>
      <w:r w:rsidRPr="00285E36">
        <w:rPr>
          <w:rFonts w:ascii="Times New Roman" w:hAnsi="Times New Roman"/>
          <w:color w:val="000000"/>
          <w:sz w:val="24"/>
          <w:szCs w:val="24"/>
          <w:shd w:val="clear" w:color="auto" w:fill="FCFCFC"/>
        </w:rPr>
        <w:t xml:space="preserve">-Морская. — </w:t>
      </w:r>
      <w:proofErr w:type="spellStart"/>
      <w:r w:rsidRPr="00285E36">
        <w:rPr>
          <w:rFonts w:ascii="Times New Roman" w:hAnsi="Times New Roman"/>
          <w:color w:val="000000"/>
          <w:sz w:val="24"/>
          <w:szCs w:val="24"/>
          <w:shd w:val="clear" w:color="auto" w:fill="FCFCFC"/>
        </w:rPr>
        <w:t>Электрон</w:t>
      </w:r>
      <w:proofErr w:type="gramStart"/>
      <w:r w:rsidRPr="00285E36">
        <w:rPr>
          <w:rFonts w:ascii="Times New Roman" w:hAnsi="Times New Roman"/>
          <w:color w:val="000000"/>
          <w:sz w:val="24"/>
          <w:szCs w:val="24"/>
          <w:shd w:val="clear" w:color="auto" w:fill="FCFCFC"/>
        </w:rPr>
        <w:t>.т</w:t>
      </w:r>
      <w:proofErr w:type="gramEnd"/>
      <w:r w:rsidRPr="00285E36">
        <w:rPr>
          <w:rFonts w:ascii="Times New Roman" w:hAnsi="Times New Roman"/>
          <w:color w:val="000000"/>
          <w:sz w:val="24"/>
          <w:szCs w:val="24"/>
          <w:shd w:val="clear" w:color="auto" w:fill="FCFCFC"/>
        </w:rPr>
        <w:t>екстовые</w:t>
      </w:r>
      <w:proofErr w:type="spellEnd"/>
      <w:r w:rsidRPr="00285E36">
        <w:rPr>
          <w:rFonts w:ascii="Times New Roman" w:hAnsi="Times New Roman"/>
          <w:color w:val="000000"/>
          <w:sz w:val="24"/>
          <w:szCs w:val="24"/>
          <w:shd w:val="clear" w:color="auto" w:fill="FCFCFC"/>
        </w:rPr>
        <w:t xml:space="preserve"> данные. — Донецк: Донецкий государственный университет управления, 2016. — 158 c. — 2227-8397. — Режим доступа: </w:t>
      </w:r>
      <w:hyperlink r:id="rId11" w:history="1">
        <w:r w:rsidRPr="00B6551F">
          <w:rPr>
            <w:rStyle w:val="a8"/>
            <w:rFonts w:ascii="Times New Roman" w:hAnsi="Times New Roman"/>
            <w:sz w:val="24"/>
            <w:szCs w:val="24"/>
            <w:shd w:val="clear" w:color="auto" w:fill="FCFCFC"/>
          </w:rPr>
          <w:t>http://www.iprbookshop.ru/62358.html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CE0816">
        <w:rPr>
          <w:rFonts w:ascii="Times New Roman" w:hAnsi="Times New Roman"/>
          <w:color w:val="000000"/>
          <w:sz w:val="24"/>
          <w:szCs w:val="24"/>
          <w:shd w:val="clear" w:color="auto" w:fill="FCFCFC"/>
        </w:rPr>
        <w:t xml:space="preserve">3. </w:t>
      </w:r>
      <w:r w:rsidRPr="00CE0816">
        <w:rPr>
          <w:rFonts w:ascii="Times New Roman" w:hAnsi="Times New Roman"/>
          <w:color w:val="000000"/>
          <w:sz w:val="24"/>
          <w:szCs w:val="24"/>
        </w:rPr>
        <w:t>Пособие по английскому языку для аспирантов и соискателей, изучающих английский язык (гуманитарные специальности) [Электронный ресурс] : учебное пособие /</w:t>
      </w:r>
      <w:proofErr w:type="gramStart"/>
      <w:r w:rsidRPr="00CE0816">
        <w:rPr>
          <w:rFonts w:ascii="Times New Roman" w:hAnsi="Times New Roman"/>
          <w:color w:val="000000"/>
          <w:sz w:val="24"/>
          <w:szCs w:val="24"/>
        </w:rPr>
        <w:t xml:space="preserve"> .</w:t>
      </w:r>
      <w:proofErr w:type="gramEnd"/>
      <w:r w:rsidRPr="00CE0816">
        <w:rPr>
          <w:rFonts w:ascii="Times New Roman" w:hAnsi="Times New Roman"/>
          <w:color w:val="000000"/>
          <w:sz w:val="24"/>
          <w:szCs w:val="24"/>
        </w:rPr>
        <w:t xml:space="preserve"> — Электрон. текстовые данные. — Омск: Омский государственный университет им. Ф.М. Достоевского, 2014. — 132 c. — 978-5-7779-1776-8. — Режим доступа: </w:t>
      </w:r>
      <w:hyperlink r:id="rId12" w:history="1">
        <w:r w:rsidRPr="00B6551F">
          <w:rPr>
            <w:rStyle w:val="a8"/>
            <w:rFonts w:ascii="Times New Roman" w:hAnsi="Times New Roman"/>
            <w:sz w:val="24"/>
            <w:szCs w:val="24"/>
          </w:rPr>
          <w:t>http://www.iprbookshop.ru/59640.html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4. </w:t>
      </w:r>
      <w:r w:rsidRPr="00581763">
        <w:rPr>
          <w:rFonts w:ascii="Times New Roman" w:hAnsi="Times New Roman"/>
          <w:color w:val="000000"/>
          <w:sz w:val="24"/>
          <w:szCs w:val="24"/>
        </w:rPr>
        <w:t>Звягинцева А.В. Академическое чтение [Электронный ресурс]</w:t>
      </w:r>
      <w:proofErr w:type="gramStart"/>
      <w:r w:rsidRPr="00581763">
        <w:rPr>
          <w:rFonts w:ascii="Times New Roman" w:hAnsi="Times New Roman"/>
          <w:color w:val="000000"/>
          <w:sz w:val="24"/>
          <w:szCs w:val="24"/>
        </w:rPr>
        <w:t xml:space="preserve"> :</w:t>
      </w:r>
      <w:proofErr w:type="gramEnd"/>
      <w:r w:rsidRPr="00581763">
        <w:rPr>
          <w:rFonts w:ascii="Times New Roman" w:hAnsi="Times New Roman"/>
          <w:color w:val="000000"/>
          <w:sz w:val="24"/>
          <w:szCs w:val="24"/>
        </w:rPr>
        <w:t xml:space="preserve"> учебно-методическое пособие / А.В. Звягинцева, Д.В. </w:t>
      </w:r>
      <w:proofErr w:type="spellStart"/>
      <w:r w:rsidRPr="00581763">
        <w:rPr>
          <w:rFonts w:ascii="Times New Roman" w:hAnsi="Times New Roman"/>
          <w:color w:val="000000"/>
          <w:sz w:val="24"/>
          <w:szCs w:val="24"/>
        </w:rPr>
        <w:t>Ворошкевич</w:t>
      </w:r>
      <w:proofErr w:type="spellEnd"/>
      <w:r w:rsidRPr="00581763">
        <w:rPr>
          <w:rFonts w:ascii="Times New Roman" w:hAnsi="Times New Roman"/>
          <w:color w:val="000000"/>
          <w:sz w:val="24"/>
          <w:szCs w:val="24"/>
        </w:rPr>
        <w:t xml:space="preserve">, Д.П. </w:t>
      </w:r>
      <w:proofErr w:type="spellStart"/>
      <w:r w:rsidRPr="00581763">
        <w:rPr>
          <w:rFonts w:ascii="Times New Roman" w:hAnsi="Times New Roman"/>
          <w:color w:val="000000"/>
          <w:sz w:val="24"/>
          <w:szCs w:val="24"/>
        </w:rPr>
        <w:t>Казанникова</w:t>
      </w:r>
      <w:proofErr w:type="spellEnd"/>
      <w:r w:rsidRPr="00581763">
        <w:rPr>
          <w:rFonts w:ascii="Times New Roman" w:hAnsi="Times New Roman"/>
          <w:color w:val="000000"/>
          <w:sz w:val="24"/>
          <w:szCs w:val="24"/>
        </w:rPr>
        <w:t xml:space="preserve">. — </w:t>
      </w:r>
      <w:proofErr w:type="spellStart"/>
      <w:r w:rsidRPr="00581763">
        <w:rPr>
          <w:rFonts w:ascii="Times New Roman" w:hAnsi="Times New Roman"/>
          <w:color w:val="000000"/>
          <w:sz w:val="24"/>
          <w:szCs w:val="24"/>
        </w:rPr>
        <w:t>Электрон</w:t>
      </w:r>
      <w:proofErr w:type="gramStart"/>
      <w:r w:rsidRPr="00581763">
        <w:rPr>
          <w:rFonts w:ascii="Times New Roman" w:hAnsi="Times New Roman"/>
          <w:color w:val="000000"/>
          <w:sz w:val="24"/>
          <w:szCs w:val="24"/>
        </w:rPr>
        <w:t>.т</w:t>
      </w:r>
      <w:proofErr w:type="gramEnd"/>
      <w:r w:rsidRPr="00581763">
        <w:rPr>
          <w:rFonts w:ascii="Times New Roman" w:hAnsi="Times New Roman"/>
          <w:color w:val="000000"/>
          <w:sz w:val="24"/>
          <w:szCs w:val="24"/>
        </w:rPr>
        <w:t>екстовые</w:t>
      </w:r>
      <w:proofErr w:type="spellEnd"/>
      <w:r w:rsidRPr="00581763">
        <w:rPr>
          <w:rFonts w:ascii="Times New Roman" w:hAnsi="Times New Roman"/>
          <w:color w:val="000000"/>
          <w:sz w:val="24"/>
          <w:szCs w:val="24"/>
        </w:rPr>
        <w:t xml:space="preserve"> данные. — М.</w:t>
      </w:r>
      <w:proofErr w:type="gramStart"/>
      <w:r w:rsidRPr="00581763">
        <w:rPr>
          <w:rFonts w:ascii="Times New Roman" w:hAnsi="Times New Roman"/>
          <w:color w:val="000000"/>
          <w:sz w:val="24"/>
          <w:szCs w:val="24"/>
        </w:rPr>
        <w:t xml:space="preserve"> :</w:t>
      </w:r>
      <w:proofErr w:type="gramEnd"/>
      <w:r w:rsidRPr="00581763">
        <w:rPr>
          <w:rFonts w:ascii="Times New Roman" w:hAnsi="Times New Roman"/>
          <w:color w:val="000000"/>
          <w:sz w:val="24"/>
          <w:szCs w:val="24"/>
        </w:rPr>
        <w:t xml:space="preserve"> Московский педагогический государственный университет, 2018. — 50 c. — 978-5-4263-0592-2. — Режим доступа: </w:t>
      </w:r>
      <w:hyperlink r:id="rId13" w:history="1">
        <w:r w:rsidRPr="006D3D31">
          <w:rPr>
            <w:rStyle w:val="a8"/>
            <w:rFonts w:ascii="Times New Roman" w:hAnsi="Times New Roman"/>
            <w:sz w:val="24"/>
            <w:szCs w:val="24"/>
          </w:rPr>
          <w:t>http://www.iprbookshop.ru/75797.html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5. </w:t>
      </w:r>
      <w:r w:rsidRPr="008F65E7">
        <w:rPr>
          <w:rFonts w:ascii="Times New Roman" w:hAnsi="Times New Roman"/>
          <w:color w:val="000000"/>
          <w:sz w:val="24"/>
          <w:szCs w:val="24"/>
          <w:shd w:val="clear" w:color="auto" w:fill="FCFCFC"/>
        </w:rPr>
        <w:t>Елагина Ю.С. Практикум по устному переводу [Электронный ресурс]</w:t>
      </w:r>
      <w:proofErr w:type="gramStart"/>
      <w:r w:rsidRPr="008F65E7">
        <w:rPr>
          <w:rFonts w:ascii="Times New Roman" w:hAnsi="Times New Roman"/>
          <w:color w:val="000000"/>
          <w:sz w:val="24"/>
          <w:szCs w:val="24"/>
          <w:shd w:val="clear" w:color="auto" w:fill="FCFCFC"/>
        </w:rPr>
        <w:t xml:space="preserve"> :</w:t>
      </w:r>
      <w:proofErr w:type="gramEnd"/>
      <w:r w:rsidRPr="008F65E7">
        <w:rPr>
          <w:rFonts w:ascii="Times New Roman" w:hAnsi="Times New Roman"/>
          <w:color w:val="000000"/>
          <w:sz w:val="24"/>
          <w:szCs w:val="24"/>
          <w:shd w:val="clear" w:color="auto" w:fill="FCFCFC"/>
        </w:rPr>
        <w:t xml:space="preserve"> учебное пособие / Ю.С. Елагина. — </w:t>
      </w:r>
      <w:proofErr w:type="spellStart"/>
      <w:r w:rsidRPr="008F65E7">
        <w:rPr>
          <w:rFonts w:ascii="Times New Roman" w:hAnsi="Times New Roman"/>
          <w:color w:val="000000"/>
          <w:sz w:val="24"/>
          <w:szCs w:val="24"/>
          <w:shd w:val="clear" w:color="auto" w:fill="FCFCFC"/>
        </w:rPr>
        <w:t>Электрон</w:t>
      </w:r>
      <w:proofErr w:type="gramStart"/>
      <w:r w:rsidRPr="008F65E7">
        <w:rPr>
          <w:rFonts w:ascii="Times New Roman" w:hAnsi="Times New Roman"/>
          <w:color w:val="000000"/>
          <w:sz w:val="24"/>
          <w:szCs w:val="24"/>
          <w:shd w:val="clear" w:color="auto" w:fill="FCFCFC"/>
        </w:rPr>
        <w:t>.т</w:t>
      </w:r>
      <w:proofErr w:type="gramEnd"/>
      <w:r w:rsidRPr="008F65E7">
        <w:rPr>
          <w:rFonts w:ascii="Times New Roman" w:hAnsi="Times New Roman"/>
          <w:color w:val="000000"/>
          <w:sz w:val="24"/>
          <w:szCs w:val="24"/>
          <w:shd w:val="clear" w:color="auto" w:fill="FCFCFC"/>
        </w:rPr>
        <w:t>екстовые</w:t>
      </w:r>
      <w:proofErr w:type="spellEnd"/>
      <w:r w:rsidRPr="008F65E7">
        <w:rPr>
          <w:rFonts w:ascii="Times New Roman" w:hAnsi="Times New Roman"/>
          <w:color w:val="000000"/>
          <w:sz w:val="24"/>
          <w:szCs w:val="24"/>
          <w:shd w:val="clear" w:color="auto" w:fill="FCFCFC"/>
        </w:rPr>
        <w:t xml:space="preserve"> данные. — Оренбург: Оренбургский государственный университет, ЭБС АСВ, 2017. — 107 c. — 978-5-7410-1648-0. — Режим доступа: </w:t>
      </w:r>
      <w:hyperlink r:id="rId14" w:history="1">
        <w:r w:rsidRPr="008F65E7">
          <w:rPr>
            <w:rStyle w:val="a8"/>
            <w:rFonts w:ascii="Times New Roman" w:hAnsi="Times New Roman"/>
            <w:sz w:val="24"/>
            <w:szCs w:val="24"/>
            <w:shd w:val="clear" w:color="auto" w:fill="FCFCFC"/>
          </w:rPr>
          <w:t>http://www.iprbookshop.ru/71313.html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6. </w:t>
      </w:r>
      <w:r w:rsidRPr="008F65E7">
        <w:rPr>
          <w:rFonts w:ascii="Times New Roman" w:hAnsi="Times New Roman"/>
          <w:color w:val="000000"/>
          <w:sz w:val="24"/>
          <w:szCs w:val="24"/>
          <w:shd w:val="clear" w:color="auto" w:fill="FCFCFC"/>
        </w:rPr>
        <w:t>Мосиенко Л.В. Практикум по письменному переводу [Электронный ресурс]</w:t>
      </w:r>
      <w:proofErr w:type="gramStart"/>
      <w:r w:rsidRPr="008F65E7">
        <w:rPr>
          <w:rFonts w:ascii="Times New Roman" w:hAnsi="Times New Roman"/>
          <w:color w:val="000000"/>
          <w:sz w:val="24"/>
          <w:szCs w:val="24"/>
          <w:shd w:val="clear" w:color="auto" w:fill="FCFCFC"/>
        </w:rPr>
        <w:t xml:space="preserve"> :</w:t>
      </w:r>
      <w:proofErr w:type="gramEnd"/>
      <w:r w:rsidRPr="008F65E7">
        <w:rPr>
          <w:rFonts w:ascii="Times New Roman" w:hAnsi="Times New Roman"/>
          <w:color w:val="000000"/>
          <w:sz w:val="24"/>
          <w:szCs w:val="24"/>
          <w:shd w:val="clear" w:color="auto" w:fill="FCFCFC"/>
        </w:rPr>
        <w:t xml:space="preserve"> учебное пособие / Л.В. Мосиенко. — </w:t>
      </w:r>
      <w:proofErr w:type="spellStart"/>
      <w:r w:rsidRPr="008F65E7">
        <w:rPr>
          <w:rFonts w:ascii="Times New Roman" w:hAnsi="Times New Roman"/>
          <w:color w:val="000000"/>
          <w:sz w:val="24"/>
          <w:szCs w:val="24"/>
          <w:shd w:val="clear" w:color="auto" w:fill="FCFCFC"/>
        </w:rPr>
        <w:t>Электрон</w:t>
      </w:r>
      <w:proofErr w:type="gramStart"/>
      <w:r w:rsidRPr="008F65E7">
        <w:rPr>
          <w:rFonts w:ascii="Times New Roman" w:hAnsi="Times New Roman"/>
          <w:color w:val="000000"/>
          <w:sz w:val="24"/>
          <w:szCs w:val="24"/>
          <w:shd w:val="clear" w:color="auto" w:fill="FCFCFC"/>
        </w:rPr>
        <w:t>.т</w:t>
      </w:r>
      <w:proofErr w:type="gramEnd"/>
      <w:r w:rsidRPr="008F65E7">
        <w:rPr>
          <w:rFonts w:ascii="Times New Roman" w:hAnsi="Times New Roman"/>
          <w:color w:val="000000"/>
          <w:sz w:val="24"/>
          <w:szCs w:val="24"/>
          <w:shd w:val="clear" w:color="auto" w:fill="FCFCFC"/>
        </w:rPr>
        <w:t>екстовые</w:t>
      </w:r>
      <w:proofErr w:type="spellEnd"/>
      <w:r w:rsidRPr="008F65E7">
        <w:rPr>
          <w:rFonts w:ascii="Times New Roman" w:hAnsi="Times New Roman"/>
          <w:color w:val="000000"/>
          <w:sz w:val="24"/>
          <w:szCs w:val="24"/>
          <w:shd w:val="clear" w:color="auto" w:fill="FCFCFC"/>
        </w:rPr>
        <w:t xml:space="preserve"> данные. — Оренбург: Оренбургский государственный университет, ЭБС АСВ, 2017. — 125 c. — 978-5-7410-1742-5. — Режим доступа: </w:t>
      </w:r>
      <w:hyperlink r:id="rId15" w:history="1">
        <w:r w:rsidRPr="008F65E7">
          <w:rPr>
            <w:rStyle w:val="a8"/>
            <w:rFonts w:ascii="Times New Roman" w:hAnsi="Times New Roman"/>
            <w:sz w:val="24"/>
            <w:szCs w:val="24"/>
            <w:shd w:val="clear" w:color="auto" w:fill="FCFCFC"/>
          </w:rPr>
          <w:t>http://www.iprbookshop.ru/71312.html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493A56">
        <w:rPr>
          <w:rFonts w:ascii="Times New Roman" w:hAnsi="Times New Roman"/>
          <w:color w:val="000000"/>
          <w:sz w:val="24"/>
          <w:szCs w:val="24"/>
          <w:shd w:val="clear" w:color="auto" w:fill="FCFCFC"/>
        </w:rPr>
        <w:t xml:space="preserve">7. </w:t>
      </w:r>
      <w:r w:rsidRPr="00BB0FE2">
        <w:rPr>
          <w:rFonts w:ascii="Times New Roman" w:hAnsi="Times New Roman"/>
          <w:color w:val="000000"/>
          <w:sz w:val="24"/>
          <w:szCs w:val="24"/>
        </w:rPr>
        <w:t>Андреева Е.Д. Теория перевода. Технология перевода [Электронный ресурс]</w:t>
      </w:r>
      <w:proofErr w:type="gramStart"/>
      <w:r w:rsidRPr="00BB0FE2">
        <w:rPr>
          <w:rFonts w:ascii="Times New Roman" w:hAnsi="Times New Roman"/>
          <w:color w:val="000000"/>
          <w:sz w:val="24"/>
          <w:szCs w:val="24"/>
        </w:rPr>
        <w:t xml:space="preserve"> :</w:t>
      </w:r>
      <w:proofErr w:type="gramEnd"/>
      <w:r w:rsidRPr="00BB0FE2">
        <w:rPr>
          <w:rFonts w:ascii="Times New Roman" w:hAnsi="Times New Roman"/>
          <w:color w:val="000000"/>
          <w:sz w:val="24"/>
          <w:szCs w:val="24"/>
        </w:rPr>
        <w:t xml:space="preserve"> учебное пособие / Е.Д. Андреева. — </w:t>
      </w:r>
      <w:proofErr w:type="spellStart"/>
      <w:r w:rsidRPr="00BB0FE2">
        <w:rPr>
          <w:rFonts w:ascii="Times New Roman" w:hAnsi="Times New Roman"/>
          <w:color w:val="000000"/>
          <w:sz w:val="24"/>
          <w:szCs w:val="24"/>
        </w:rPr>
        <w:t>Электрон</w:t>
      </w:r>
      <w:proofErr w:type="gramStart"/>
      <w:r w:rsidRPr="00BB0FE2">
        <w:rPr>
          <w:rFonts w:ascii="Times New Roman" w:hAnsi="Times New Roman"/>
          <w:color w:val="000000"/>
          <w:sz w:val="24"/>
          <w:szCs w:val="24"/>
        </w:rPr>
        <w:t>.т</w:t>
      </w:r>
      <w:proofErr w:type="gramEnd"/>
      <w:r w:rsidRPr="00BB0FE2">
        <w:rPr>
          <w:rFonts w:ascii="Times New Roman" w:hAnsi="Times New Roman"/>
          <w:color w:val="000000"/>
          <w:sz w:val="24"/>
          <w:szCs w:val="24"/>
        </w:rPr>
        <w:t>екстовые</w:t>
      </w:r>
      <w:proofErr w:type="spellEnd"/>
      <w:r w:rsidRPr="00BB0FE2">
        <w:rPr>
          <w:rFonts w:ascii="Times New Roman" w:hAnsi="Times New Roman"/>
          <w:color w:val="000000"/>
          <w:sz w:val="24"/>
          <w:szCs w:val="24"/>
        </w:rPr>
        <w:t xml:space="preserve"> данные. — Оренбург: Оренбургский государственный университет, ЭБС АСВ, 2017. — 153 c. — 978-5-7410-1737-1. — Режим доступа: </w:t>
      </w:r>
      <w:hyperlink r:id="rId16" w:history="1">
        <w:r w:rsidRPr="00493A56">
          <w:rPr>
            <w:rStyle w:val="a8"/>
            <w:rFonts w:ascii="Times New Roman" w:hAnsi="Times New Roman"/>
            <w:sz w:val="24"/>
            <w:szCs w:val="24"/>
          </w:rPr>
          <w:t>http://www.iprbookshop.ru/71336.html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013F0B">
        <w:rPr>
          <w:rFonts w:ascii="Times New Roman" w:hAnsi="Times New Roman"/>
          <w:color w:val="000000"/>
          <w:sz w:val="24"/>
          <w:szCs w:val="24"/>
        </w:rPr>
        <w:t xml:space="preserve">8. </w:t>
      </w:r>
      <w:r w:rsidRPr="00013F0B">
        <w:rPr>
          <w:rFonts w:ascii="Times New Roman" w:hAnsi="Times New Roman"/>
          <w:color w:val="000000"/>
          <w:sz w:val="24"/>
          <w:szCs w:val="24"/>
          <w:shd w:val="clear" w:color="auto" w:fill="FCFCFC"/>
        </w:rPr>
        <w:t xml:space="preserve">Лушникова И.И. </w:t>
      </w:r>
      <w:proofErr w:type="spellStart"/>
      <w:r w:rsidRPr="00013F0B">
        <w:rPr>
          <w:rFonts w:ascii="Times New Roman" w:hAnsi="Times New Roman"/>
          <w:color w:val="000000"/>
          <w:sz w:val="24"/>
          <w:szCs w:val="24"/>
          <w:shd w:val="clear" w:color="auto" w:fill="FCFCFC"/>
        </w:rPr>
        <w:t>Communication</w:t>
      </w:r>
      <w:proofErr w:type="spellEnd"/>
      <w:r w:rsidRPr="00013F0B">
        <w:rPr>
          <w:rFonts w:ascii="Times New Roman" w:hAnsi="Times New Roman"/>
          <w:color w:val="000000"/>
          <w:sz w:val="24"/>
          <w:szCs w:val="24"/>
          <w:shd w:val="clear" w:color="auto" w:fill="FCFCFC"/>
        </w:rPr>
        <w:t xml:space="preserve">. </w:t>
      </w:r>
      <w:proofErr w:type="spellStart"/>
      <w:r w:rsidRPr="00013F0B">
        <w:rPr>
          <w:rFonts w:ascii="Times New Roman" w:hAnsi="Times New Roman"/>
          <w:color w:val="000000"/>
          <w:sz w:val="24"/>
          <w:szCs w:val="24"/>
          <w:shd w:val="clear" w:color="auto" w:fill="FCFCFC"/>
        </w:rPr>
        <w:t>Science</w:t>
      </w:r>
      <w:proofErr w:type="spellEnd"/>
      <w:r w:rsidRPr="00013F0B">
        <w:rPr>
          <w:rFonts w:ascii="Times New Roman" w:hAnsi="Times New Roman"/>
          <w:color w:val="000000"/>
          <w:sz w:val="24"/>
          <w:szCs w:val="24"/>
          <w:shd w:val="clear" w:color="auto" w:fill="FCFCFC"/>
        </w:rPr>
        <w:t xml:space="preserve"> [Электронный ресурс]</w:t>
      </w:r>
      <w:proofErr w:type="gramStart"/>
      <w:r w:rsidRPr="00013F0B">
        <w:rPr>
          <w:rFonts w:ascii="Times New Roman" w:hAnsi="Times New Roman"/>
          <w:color w:val="000000"/>
          <w:sz w:val="24"/>
          <w:szCs w:val="24"/>
          <w:shd w:val="clear" w:color="auto" w:fill="FCFCFC"/>
        </w:rPr>
        <w:t xml:space="preserve"> :</w:t>
      </w:r>
      <w:proofErr w:type="gramEnd"/>
      <w:r w:rsidRPr="00013F0B">
        <w:rPr>
          <w:rFonts w:ascii="Times New Roman" w:hAnsi="Times New Roman"/>
          <w:color w:val="000000"/>
          <w:sz w:val="24"/>
          <w:szCs w:val="24"/>
          <w:shd w:val="clear" w:color="auto" w:fill="FCFCFC"/>
        </w:rPr>
        <w:t xml:space="preserve"> учебно-методическое пособие / И.И. Лушникова. — </w:t>
      </w:r>
      <w:proofErr w:type="spellStart"/>
      <w:r w:rsidRPr="00013F0B">
        <w:rPr>
          <w:rFonts w:ascii="Times New Roman" w:hAnsi="Times New Roman"/>
          <w:color w:val="000000"/>
          <w:sz w:val="24"/>
          <w:szCs w:val="24"/>
          <w:shd w:val="clear" w:color="auto" w:fill="FCFCFC"/>
        </w:rPr>
        <w:t>Электрон</w:t>
      </w:r>
      <w:proofErr w:type="gramStart"/>
      <w:r w:rsidRPr="00013F0B">
        <w:rPr>
          <w:rFonts w:ascii="Times New Roman" w:hAnsi="Times New Roman"/>
          <w:color w:val="000000"/>
          <w:sz w:val="24"/>
          <w:szCs w:val="24"/>
          <w:shd w:val="clear" w:color="auto" w:fill="FCFCFC"/>
        </w:rPr>
        <w:t>.т</w:t>
      </w:r>
      <w:proofErr w:type="gramEnd"/>
      <w:r w:rsidRPr="00013F0B">
        <w:rPr>
          <w:rFonts w:ascii="Times New Roman" w:hAnsi="Times New Roman"/>
          <w:color w:val="000000"/>
          <w:sz w:val="24"/>
          <w:szCs w:val="24"/>
          <w:shd w:val="clear" w:color="auto" w:fill="FCFCFC"/>
        </w:rPr>
        <w:t>екстовые</w:t>
      </w:r>
      <w:proofErr w:type="spellEnd"/>
      <w:r w:rsidRPr="00013F0B">
        <w:rPr>
          <w:rFonts w:ascii="Times New Roman" w:hAnsi="Times New Roman"/>
          <w:color w:val="000000"/>
          <w:sz w:val="24"/>
          <w:szCs w:val="24"/>
          <w:shd w:val="clear" w:color="auto" w:fill="FCFCFC"/>
        </w:rPr>
        <w:t xml:space="preserve"> данные. — М.</w:t>
      </w:r>
      <w:proofErr w:type="gramStart"/>
      <w:r w:rsidRPr="00013F0B">
        <w:rPr>
          <w:rFonts w:ascii="Times New Roman" w:hAnsi="Times New Roman"/>
          <w:color w:val="000000"/>
          <w:sz w:val="24"/>
          <w:szCs w:val="24"/>
          <w:shd w:val="clear" w:color="auto" w:fill="FCFCFC"/>
        </w:rPr>
        <w:t xml:space="preserve"> :</w:t>
      </w:r>
      <w:proofErr w:type="gramEnd"/>
      <w:r w:rsidRPr="00013F0B">
        <w:rPr>
          <w:rFonts w:ascii="Times New Roman" w:hAnsi="Times New Roman"/>
          <w:color w:val="000000"/>
          <w:sz w:val="24"/>
          <w:szCs w:val="24"/>
          <w:shd w:val="clear" w:color="auto" w:fill="FCFCFC"/>
        </w:rPr>
        <w:t xml:space="preserve"> Московский педагогический государственный университет, 2017. — 72 c. — 978-5-4263-0543-4. — Режим доступа: </w:t>
      </w:r>
      <w:hyperlink r:id="rId17" w:history="1">
        <w:r w:rsidRPr="00013F0B">
          <w:rPr>
            <w:rStyle w:val="a8"/>
            <w:rFonts w:ascii="Times New Roman" w:hAnsi="Times New Roman"/>
            <w:sz w:val="24"/>
            <w:szCs w:val="24"/>
            <w:shd w:val="clear" w:color="auto" w:fill="FCFCFC"/>
          </w:rPr>
          <w:t>http://www.iprbookshop.ru/75794.html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7878D4">
        <w:rPr>
          <w:rFonts w:ascii="Times New Roman" w:hAnsi="Times New Roman"/>
          <w:color w:val="000000"/>
          <w:sz w:val="24"/>
          <w:szCs w:val="24"/>
        </w:rPr>
        <w:t xml:space="preserve">9. </w:t>
      </w:r>
      <w:proofErr w:type="spellStart"/>
      <w:r w:rsidRPr="000421F4">
        <w:rPr>
          <w:rFonts w:ascii="Times New Roman" w:hAnsi="Times New Roman"/>
          <w:color w:val="000000"/>
          <w:sz w:val="24"/>
          <w:szCs w:val="24"/>
        </w:rPr>
        <w:t>MasteringEnglish</w:t>
      </w:r>
      <w:proofErr w:type="spellEnd"/>
      <w:r w:rsidRPr="000421F4">
        <w:rPr>
          <w:rFonts w:ascii="Times New Roman" w:hAnsi="Times New Roman"/>
          <w:color w:val="000000"/>
          <w:sz w:val="24"/>
          <w:szCs w:val="24"/>
        </w:rPr>
        <w:t>. Часть 2 [Электронный ресурс]</w:t>
      </w:r>
      <w:proofErr w:type="gramStart"/>
      <w:r w:rsidRPr="000421F4">
        <w:rPr>
          <w:rFonts w:ascii="Times New Roman" w:hAnsi="Times New Roman"/>
          <w:color w:val="000000"/>
          <w:sz w:val="24"/>
          <w:szCs w:val="24"/>
        </w:rPr>
        <w:t xml:space="preserve"> :</w:t>
      </w:r>
      <w:proofErr w:type="gramEnd"/>
      <w:r w:rsidRPr="000421F4">
        <w:rPr>
          <w:rFonts w:ascii="Times New Roman" w:hAnsi="Times New Roman"/>
          <w:color w:val="000000"/>
          <w:sz w:val="24"/>
          <w:szCs w:val="24"/>
        </w:rPr>
        <w:t xml:space="preserve"> учебное пособие / М.В. </w:t>
      </w:r>
      <w:proofErr w:type="spellStart"/>
      <w:r w:rsidRPr="000421F4">
        <w:rPr>
          <w:rFonts w:ascii="Times New Roman" w:hAnsi="Times New Roman"/>
          <w:color w:val="000000"/>
          <w:sz w:val="24"/>
          <w:szCs w:val="24"/>
        </w:rPr>
        <w:t>Процуто</w:t>
      </w:r>
      <w:proofErr w:type="spellEnd"/>
      <w:r w:rsidRPr="000421F4">
        <w:rPr>
          <w:rFonts w:ascii="Times New Roman" w:hAnsi="Times New Roman"/>
          <w:color w:val="000000"/>
          <w:sz w:val="24"/>
          <w:szCs w:val="24"/>
        </w:rPr>
        <w:t xml:space="preserve"> [и др.]. — </w:t>
      </w:r>
      <w:proofErr w:type="spellStart"/>
      <w:r w:rsidRPr="000421F4">
        <w:rPr>
          <w:rFonts w:ascii="Times New Roman" w:hAnsi="Times New Roman"/>
          <w:color w:val="000000"/>
          <w:sz w:val="24"/>
          <w:szCs w:val="24"/>
        </w:rPr>
        <w:t>Электрон</w:t>
      </w:r>
      <w:proofErr w:type="gramStart"/>
      <w:r w:rsidRPr="000421F4">
        <w:rPr>
          <w:rFonts w:ascii="Times New Roman" w:hAnsi="Times New Roman"/>
          <w:color w:val="000000"/>
          <w:sz w:val="24"/>
          <w:szCs w:val="24"/>
        </w:rPr>
        <w:t>.т</w:t>
      </w:r>
      <w:proofErr w:type="gramEnd"/>
      <w:r w:rsidRPr="000421F4">
        <w:rPr>
          <w:rFonts w:ascii="Times New Roman" w:hAnsi="Times New Roman"/>
          <w:color w:val="000000"/>
          <w:sz w:val="24"/>
          <w:szCs w:val="24"/>
        </w:rPr>
        <w:t>екстовые</w:t>
      </w:r>
      <w:proofErr w:type="spellEnd"/>
      <w:r w:rsidRPr="000421F4">
        <w:rPr>
          <w:rFonts w:ascii="Times New Roman" w:hAnsi="Times New Roman"/>
          <w:color w:val="000000"/>
          <w:sz w:val="24"/>
          <w:szCs w:val="24"/>
        </w:rPr>
        <w:t xml:space="preserve"> данные. — СПб</w:t>
      </w:r>
      <w:proofErr w:type="gramStart"/>
      <w:r w:rsidRPr="000421F4">
        <w:rPr>
          <w:rFonts w:ascii="Times New Roman" w:hAnsi="Times New Roman"/>
          <w:color w:val="000000"/>
          <w:sz w:val="24"/>
          <w:szCs w:val="24"/>
        </w:rPr>
        <w:t xml:space="preserve">. : </w:t>
      </w:r>
      <w:proofErr w:type="gramEnd"/>
      <w:r w:rsidRPr="000421F4">
        <w:rPr>
          <w:rFonts w:ascii="Times New Roman" w:hAnsi="Times New Roman"/>
          <w:color w:val="000000"/>
          <w:sz w:val="24"/>
          <w:szCs w:val="24"/>
        </w:rPr>
        <w:t xml:space="preserve">Санкт-Петербургский государственный архитектурно-строительный университет, ЭБС АСВ, 2017. — 84 c. — 978-5-9227-0670-4. — Режим доступа: </w:t>
      </w:r>
      <w:hyperlink r:id="rId18" w:history="1">
        <w:r w:rsidRPr="007878D4">
          <w:rPr>
            <w:rStyle w:val="a8"/>
            <w:rFonts w:ascii="Times New Roman" w:hAnsi="Times New Roman"/>
            <w:sz w:val="24"/>
            <w:szCs w:val="24"/>
          </w:rPr>
          <w:t>http://www.iprbookshop.ru/66832.html</w:t>
        </w:r>
      </w:hyperlink>
      <w:r>
        <w:rPr>
          <w:rFonts w:ascii="Times New Roman" w:hAnsi="Times New Roman"/>
          <w:color w:val="000000"/>
          <w:sz w:val="24"/>
          <w:szCs w:val="24"/>
        </w:rPr>
        <w:t xml:space="preserve">. - </w:t>
      </w:r>
      <w:r w:rsidRPr="00AB028E">
        <w:rPr>
          <w:rFonts w:ascii="Times New Roman" w:hAnsi="Times New Roman"/>
          <w:sz w:val="24"/>
          <w:szCs w:val="24"/>
        </w:rPr>
        <w:t>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10. </w:t>
      </w:r>
      <w:r w:rsidRPr="00A84E96">
        <w:rPr>
          <w:rFonts w:ascii="Times New Roman" w:hAnsi="Times New Roman"/>
          <w:color w:val="000000"/>
          <w:sz w:val="24"/>
          <w:szCs w:val="24"/>
          <w:shd w:val="clear" w:color="auto" w:fill="FCFCFC"/>
        </w:rPr>
        <w:t>Кириллова И.К. Грамматика английского языка. Сборник упражнений [Электронный ресурс]</w:t>
      </w:r>
      <w:proofErr w:type="gramStart"/>
      <w:r w:rsidRPr="00A84E96">
        <w:rPr>
          <w:rFonts w:ascii="Times New Roman" w:hAnsi="Times New Roman"/>
          <w:color w:val="000000"/>
          <w:sz w:val="24"/>
          <w:szCs w:val="24"/>
          <w:shd w:val="clear" w:color="auto" w:fill="FCFCFC"/>
        </w:rPr>
        <w:t xml:space="preserve"> :</w:t>
      </w:r>
      <w:proofErr w:type="gramEnd"/>
      <w:r w:rsidRPr="00A84E96">
        <w:rPr>
          <w:rFonts w:ascii="Times New Roman" w:hAnsi="Times New Roman"/>
          <w:color w:val="000000"/>
          <w:sz w:val="24"/>
          <w:szCs w:val="24"/>
          <w:shd w:val="clear" w:color="auto" w:fill="FCFCFC"/>
        </w:rPr>
        <w:t xml:space="preserve"> учебно-практическое пособие / И.К. Кириллова, Е.В. Бессонова, О.А. </w:t>
      </w:r>
      <w:proofErr w:type="spellStart"/>
      <w:r w:rsidRPr="00A84E96">
        <w:rPr>
          <w:rFonts w:ascii="Times New Roman" w:hAnsi="Times New Roman"/>
          <w:color w:val="000000"/>
          <w:sz w:val="24"/>
          <w:szCs w:val="24"/>
          <w:shd w:val="clear" w:color="auto" w:fill="FCFCFC"/>
        </w:rPr>
        <w:t>Просяновская</w:t>
      </w:r>
      <w:proofErr w:type="spellEnd"/>
      <w:r w:rsidRPr="00A84E96">
        <w:rPr>
          <w:rFonts w:ascii="Times New Roman" w:hAnsi="Times New Roman"/>
          <w:color w:val="000000"/>
          <w:sz w:val="24"/>
          <w:szCs w:val="24"/>
          <w:shd w:val="clear" w:color="auto" w:fill="FCFCFC"/>
        </w:rPr>
        <w:t xml:space="preserve">. — </w:t>
      </w:r>
      <w:proofErr w:type="spellStart"/>
      <w:r w:rsidRPr="00A84E96">
        <w:rPr>
          <w:rFonts w:ascii="Times New Roman" w:hAnsi="Times New Roman"/>
          <w:color w:val="000000"/>
          <w:sz w:val="24"/>
          <w:szCs w:val="24"/>
          <w:shd w:val="clear" w:color="auto" w:fill="FCFCFC"/>
        </w:rPr>
        <w:t>Электрон</w:t>
      </w:r>
      <w:proofErr w:type="gramStart"/>
      <w:r w:rsidRPr="00A84E96">
        <w:rPr>
          <w:rFonts w:ascii="Times New Roman" w:hAnsi="Times New Roman"/>
          <w:color w:val="000000"/>
          <w:sz w:val="24"/>
          <w:szCs w:val="24"/>
          <w:shd w:val="clear" w:color="auto" w:fill="FCFCFC"/>
        </w:rPr>
        <w:t>.т</w:t>
      </w:r>
      <w:proofErr w:type="gramEnd"/>
      <w:r w:rsidRPr="00A84E96">
        <w:rPr>
          <w:rFonts w:ascii="Times New Roman" w:hAnsi="Times New Roman"/>
          <w:color w:val="000000"/>
          <w:sz w:val="24"/>
          <w:szCs w:val="24"/>
          <w:shd w:val="clear" w:color="auto" w:fill="FCFCFC"/>
        </w:rPr>
        <w:t>екстовые</w:t>
      </w:r>
      <w:proofErr w:type="spellEnd"/>
      <w:r w:rsidRPr="00A84E96">
        <w:rPr>
          <w:rFonts w:ascii="Times New Roman" w:hAnsi="Times New Roman"/>
          <w:color w:val="000000"/>
          <w:sz w:val="24"/>
          <w:szCs w:val="24"/>
          <w:shd w:val="clear" w:color="auto" w:fill="FCFCFC"/>
        </w:rPr>
        <w:t xml:space="preserve"> данные. — М.</w:t>
      </w:r>
      <w:proofErr w:type="gramStart"/>
      <w:r w:rsidRPr="00A84E96">
        <w:rPr>
          <w:rFonts w:ascii="Times New Roman" w:hAnsi="Times New Roman"/>
          <w:color w:val="000000"/>
          <w:sz w:val="24"/>
          <w:szCs w:val="24"/>
          <w:shd w:val="clear" w:color="auto" w:fill="FCFCFC"/>
        </w:rPr>
        <w:t xml:space="preserve"> :</w:t>
      </w:r>
      <w:proofErr w:type="gramEnd"/>
      <w:r w:rsidRPr="00A84E96">
        <w:rPr>
          <w:rFonts w:ascii="Times New Roman" w:hAnsi="Times New Roman"/>
          <w:color w:val="000000"/>
          <w:sz w:val="24"/>
          <w:szCs w:val="24"/>
          <w:shd w:val="clear" w:color="auto" w:fill="FCFCFC"/>
        </w:rPr>
        <w:t xml:space="preserve"> Московский государственный строительный университет, Ай Пи Эр Медиа, ЭБС АСВ, 2016. — 147 c. — 978-5-7264-1295-5. — Режим доступа: </w:t>
      </w:r>
      <w:hyperlink r:id="rId19" w:history="1">
        <w:r w:rsidRPr="00B6551F">
          <w:rPr>
            <w:rStyle w:val="a8"/>
            <w:rFonts w:ascii="Times New Roman" w:hAnsi="Times New Roman"/>
            <w:sz w:val="24"/>
            <w:szCs w:val="24"/>
            <w:shd w:val="clear" w:color="auto" w:fill="FCFCFC"/>
          </w:rPr>
          <w:t>http://www.iprbookshop.ru/48039.html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1417C9">
        <w:rPr>
          <w:rFonts w:ascii="Times New Roman" w:hAnsi="Times New Roman"/>
          <w:color w:val="000000"/>
          <w:sz w:val="24"/>
          <w:szCs w:val="24"/>
        </w:rPr>
        <w:t xml:space="preserve">11. </w:t>
      </w:r>
      <w:r w:rsidRPr="00EE7C28">
        <w:rPr>
          <w:rFonts w:ascii="Times New Roman" w:hAnsi="Times New Roman"/>
          <w:color w:val="000000"/>
          <w:sz w:val="24"/>
          <w:szCs w:val="24"/>
        </w:rPr>
        <w:t>Захарова Т.В. Практические основы компьютерных технологий в переводе [Электронный ресурс]</w:t>
      </w:r>
      <w:proofErr w:type="gramStart"/>
      <w:r w:rsidRPr="00EE7C28">
        <w:rPr>
          <w:rFonts w:ascii="Times New Roman" w:hAnsi="Times New Roman"/>
          <w:color w:val="000000"/>
          <w:sz w:val="24"/>
          <w:szCs w:val="24"/>
        </w:rPr>
        <w:t xml:space="preserve"> :</w:t>
      </w:r>
      <w:proofErr w:type="gramEnd"/>
      <w:r w:rsidRPr="00EE7C28">
        <w:rPr>
          <w:rFonts w:ascii="Times New Roman" w:hAnsi="Times New Roman"/>
          <w:color w:val="000000"/>
          <w:sz w:val="24"/>
          <w:szCs w:val="24"/>
        </w:rPr>
        <w:t xml:space="preserve"> учебное пособие / Т.В. Захарова, Е.В. </w:t>
      </w:r>
      <w:proofErr w:type="spellStart"/>
      <w:r w:rsidRPr="00EE7C28">
        <w:rPr>
          <w:rFonts w:ascii="Times New Roman" w:hAnsi="Times New Roman"/>
          <w:color w:val="000000"/>
          <w:sz w:val="24"/>
          <w:szCs w:val="24"/>
        </w:rPr>
        <w:t>Турлова</w:t>
      </w:r>
      <w:proofErr w:type="spellEnd"/>
      <w:r w:rsidRPr="00EE7C28">
        <w:rPr>
          <w:rFonts w:ascii="Times New Roman" w:hAnsi="Times New Roman"/>
          <w:color w:val="000000"/>
          <w:sz w:val="24"/>
          <w:szCs w:val="24"/>
        </w:rPr>
        <w:t xml:space="preserve">. — </w:t>
      </w:r>
      <w:proofErr w:type="spellStart"/>
      <w:r w:rsidRPr="00EE7C28">
        <w:rPr>
          <w:rFonts w:ascii="Times New Roman" w:hAnsi="Times New Roman"/>
          <w:color w:val="000000"/>
          <w:sz w:val="24"/>
          <w:szCs w:val="24"/>
        </w:rPr>
        <w:t>Электрон</w:t>
      </w:r>
      <w:proofErr w:type="gramStart"/>
      <w:r w:rsidRPr="00EE7C28">
        <w:rPr>
          <w:rFonts w:ascii="Times New Roman" w:hAnsi="Times New Roman"/>
          <w:color w:val="000000"/>
          <w:sz w:val="24"/>
          <w:szCs w:val="24"/>
        </w:rPr>
        <w:t>.т</w:t>
      </w:r>
      <w:proofErr w:type="gramEnd"/>
      <w:r w:rsidRPr="00EE7C28">
        <w:rPr>
          <w:rFonts w:ascii="Times New Roman" w:hAnsi="Times New Roman"/>
          <w:color w:val="000000"/>
          <w:sz w:val="24"/>
          <w:szCs w:val="24"/>
        </w:rPr>
        <w:t>екстовые</w:t>
      </w:r>
      <w:proofErr w:type="spellEnd"/>
      <w:r w:rsidRPr="00EE7C28">
        <w:rPr>
          <w:rFonts w:ascii="Times New Roman" w:hAnsi="Times New Roman"/>
          <w:color w:val="000000"/>
          <w:sz w:val="24"/>
          <w:szCs w:val="24"/>
        </w:rPr>
        <w:t xml:space="preserve"> данные. — Оренбург: Оренбургский государственный университет, </w:t>
      </w:r>
      <w:r w:rsidRPr="00EE7C28">
        <w:rPr>
          <w:rFonts w:ascii="Times New Roman" w:hAnsi="Times New Roman"/>
          <w:color w:val="000000"/>
          <w:sz w:val="24"/>
          <w:szCs w:val="24"/>
        </w:rPr>
        <w:lastRenderedPageBreak/>
        <w:t xml:space="preserve">ЭБС АСВ, 2017. — 109 c. — 978-5-7410-1736-4. — Режим доступа: </w:t>
      </w:r>
      <w:hyperlink r:id="rId20" w:history="1">
        <w:r w:rsidRPr="001417C9">
          <w:rPr>
            <w:rStyle w:val="a8"/>
            <w:rFonts w:ascii="Times New Roman" w:hAnsi="Times New Roman"/>
            <w:sz w:val="24"/>
            <w:szCs w:val="24"/>
          </w:rPr>
          <w:t>http://www.iprbookshop.ru/71314.html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5E2575">
        <w:rPr>
          <w:rFonts w:ascii="Times New Roman" w:hAnsi="Times New Roman"/>
          <w:color w:val="000000"/>
          <w:sz w:val="24"/>
          <w:szCs w:val="24"/>
        </w:rPr>
        <w:t xml:space="preserve">12. </w:t>
      </w:r>
      <w:proofErr w:type="spellStart"/>
      <w:r w:rsidRPr="00EE7C28">
        <w:rPr>
          <w:rFonts w:ascii="Times New Roman" w:hAnsi="Times New Roman"/>
          <w:color w:val="000000"/>
          <w:sz w:val="24"/>
          <w:szCs w:val="24"/>
        </w:rPr>
        <w:t>Игнаткина</w:t>
      </w:r>
      <w:proofErr w:type="spellEnd"/>
      <w:r w:rsidRPr="00EE7C28">
        <w:rPr>
          <w:rFonts w:ascii="Times New Roman" w:hAnsi="Times New Roman"/>
          <w:color w:val="000000"/>
          <w:sz w:val="24"/>
          <w:szCs w:val="24"/>
        </w:rPr>
        <w:t xml:space="preserve"> И.В. </w:t>
      </w:r>
      <w:proofErr w:type="spellStart"/>
      <w:r w:rsidRPr="00EE7C28">
        <w:rPr>
          <w:rFonts w:ascii="Times New Roman" w:hAnsi="Times New Roman"/>
          <w:color w:val="000000"/>
          <w:sz w:val="24"/>
          <w:szCs w:val="24"/>
        </w:rPr>
        <w:t>Тhebaseofenglishskillsdevelopment</w:t>
      </w:r>
      <w:proofErr w:type="spellEnd"/>
      <w:r w:rsidRPr="00EE7C28">
        <w:rPr>
          <w:rFonts w:ascii="Times New Roman" w:hAnsi="Times New Roman"/>
          <w:color w:val="000000"/>
          <w:sz w:val="24"/>
          <w:szCs w:val="24"/>
        </w:rPr>
        <w:t xml:space="preserve"> [Электронный ресурс]</w:t>
      </w:r>
      <w:proofErr w:type="gramStart"/>
      <w:r w:rsidRPr="00EE7C28">
        <w:rPr>
          <w:rFonts w:ascii="Times New Roman" w:hAnsi="Times New Roman"/>
          <w:color w:val="000000"/>
          <w:sz w:val="24"/>
          <w:szCs w:val="24"/>
        </w:rPr>
        <w:t xml:space="preserve"> :</w:t>
      </w:r>
      <w:proofErr w:type="gramEnd"/>
      <w:r w:rsidRPr="00EE7C28">
        <w:rPr>
          <w:rFonts w:ascii="Times New Roman" w:hAnsi="Times New Roman"/>
          <w:color w:val="000000"/>
          <w:sz w:val="24"/>
          <w:szCs w:val="24"/>
        </w:rPr>
        <w:t xml:space="preserve"> учебное пособие / И.В. </w:t>
      </w:r>
      <w:proofErr w:type="spellStart"/>
      <w:r w:rsidRPr="00EE7C28">
        <w:rPr>
          <w:rFonts w:ascii="Times New Roman" w:hAnsi="Times New Roman"/>
          <w:color w:val="000000"/>
          <w:sz w:val="24"/>
          <w:szCs w:val="24"/>
        </w:rPr>
        <w:t>Игнаткина</w:t>
      </w:r>
      <w:proofErr w:type="spellEnd"/>
      <w:r w:rsidRPr="00EE7C28">
        <w:rPr>
          <w:rFonts w:ascii="Times New Roman" w:hAnsi="Times New Roman"/>
          <w:color w:val="000000"/>
          <w:sz w:val="24"/>
          <w:szCs w:val="24"/>
        </w:rPr>
        <w:t xml:space="preserve">, В.Е. Абрамов. — </w:t>
      </w:r>
      <w:proofErr w:type="spellStart"/>
      <w:r w:rsidRPr="00EE7C28">
        <w:rPr>
          <w:rFonts w:ascii="Times New Roman" w:hAnsi="Times New Roman"/>
          <w:color w:val="000000"/>
          <w:sz w:val="24"/>
          <w:szCs w:val="24"/>
        </w:rPr>
        <w:t>Электрон</w:t>
      </w:r>
      <w:proofErr w:type="gramStart"/>
      <w:r w:rsidRPr="00EE7C28">
        <w:rPr>
          <w:rFonts w:ascii="Times New Roman" w:hAnsi="Times New Roman"/>
          <w:color w:val="000000"/>
          <w:sz w:val="24"/>
          <w:szCs w:val="24"/>
        </w:rPr>
        <w:t>.т</w:t>
      </w:r>
      <w:proofErr w:type="gramEnd"/>
      <w:r w:rsidRPr="00EE7C28">
        <w:rPr>
          <w:rFonts w:ascii="Times New Roman" w:hAnsi="Times New Roman"/>
          <w:color w:val="000000"/>
          <w:sz w:val="24"/>
          <w:szCs w:val="24"/>
        </w:rPr>
        <w:t>екстовые</w:t>
      </w:r>
      <w:proofErr w:type="spellEnd"/>
      <w:r w:rsidRPr="00EE7C28">
        <w:rPr>
          <w:rFonts w:ascii="Times New Roman" w:hAnsi="Times New Roman"/>
          <w:color w:val="000000"/>
          <w:sz w:val="24"/>
          <w:szCs w:val="24"/>
        </w:rPr>
        <w:t xml:space="preserve"> данные. — Самара: Поволжский государственный университет телекоммуникаций и информатики, 2017. — 183 c. — 2227-8397. — Режим доступа: </w:t>
      </w:r>
      <w:hyperlink r:id="rId21" w:history="1">
        <w:r w:rsidRPr="005E2575">
          <w:rPr>
            <w:rStyle w:val="a8"/>
            <w:rFonts w:ascii="Times New Roman" w:hAnsi="Times New Roman"/>
            <w:sz w:val="24"/>
            <w:szCs w:val="24"/>
          </w:rPr>
          <w:t>http://www.iprbookshop.ru/75409.html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jc w:val="center"/>
        <w:rPr>
          <w:rFonts w:ascii="Times New Roman" w:hAnsi="Times New Roman"/>
          <w:sz w:val="24"/>
        </w:rPr>
      </w:pPr>
      <w:r w:rsidRPr="00E45FBE">
        <w:rPr>
          <w:rFonts w:ascii="Times New Roman" w:hAnsi="Times New Roman"/>
          <w:b/>
          <w:sz w:val="24"/>
          <w:szCs w:val="24"/>
        </w:rPr>
        <w:t>Дополнительная литература</w:t>
      </w:r>
    </w:p>
    <w:p w:rsidR="00AF4BFE" w:rsidRPr="00F22190" w:rsidRDefault="00AF4BFE" w:rsidP="00AF4BFE">
      <w:pPr>
        <w:spacing w:after="0" w:line="240" w:lineRule="auto"/>
        <w:ind w:firstLine="709"/>
        <w:jc w:val="both"/>
        <w:rPr>
          <w:rFonts w:ascii="Times New Roman" w:hAnsi="Times New Roman"/>
        </w:rPr>
      </w:pPr>
      <w:r>
        <w:rPr>
          <w:rFonts w:ascii="Times New Roman" w:hAnsi="Times New Roman"/>
          <w:sz w:val="24"/>
        </w:rPr>
        <w:t xml:space="preserve">1. </w:t>
      </w:r>
      <w:r w:rsidRPr="00F22190">
        <w:rPr>
          <w:rFonts w:ascii="Times New Roman" w:hAnsi="Times New Roman"/>
          <w:sz w:val="24"/>
        </w:rPr>
        <w:t>Агапова Е.Н. Практикум по профессионально-ориентированному переводу</w:t>
      </w:r>
    </w:p>
    <w:p w:rsidR="00AF4BFE" w:rsidRPr="00F22190" w:rsidRDefault="00AF4BFE" w:rsidP="00AF4BFE">
      <w:pPr>
        <w:spacing w:after="0" w:line="240" w:lineRule="auto"/>
        <w:rPr>
          <w:rFonts w:ascii="Times New Roman" w:hAnsi="Times New Roman"/>
        </w:rPr>
      </w:pPr>
      <w:r w:rsidRPr="00F22190">
        <w:rPr>
          <w:rFonts w:ascii="Times New Roman" w:hAnsi="Times New Roman"/>
          <w:sz w:val="24"/>
        </w:rPr>
        <w:t xml:space="preserve">для студентов-физиков : учебное пособие, </w:t>
      </w:r>
      <w:proofErr w:type="spellStart"/>
      <w:r w:rsidRPr="00F22190">
        <w:rPr>
          <w:rFonts w:ascii="Times New Roman" w:hAnsi="Times New Roman"/>
          <w:sz w:val="24"/>
        </w:rPr>
        <w:t>Оренб</w:t>
      </w:r>
      <w:proofErr w:type="gramStart"/>
      <w:r w:rsidRPr="00F22190">
        <w:rPr>
          <w:rFonts w:ascii="Times New Roman" w:hAnsi="Times New Roman"/>
          <w:sz w:val="24"/>
        </w:rPr>
        <w:t>.г</w:t>
      </w:r>
      <w:proofErr w:type="gramEnd"/>
      <w:r w:rsidRPr="00F22190">
        <w:rPr>
          <w:rFonts w:ascii="Times New Roman" w:hAnsi="Times New Roman"/>
          <w:sz w:val="24"/>
        </w:rPr>
        <w:t>ос.у</w:t>
      </w:r>
      <w:proofErr w:type="spellEnd"/>
      <w:r w:rsidRPr="00F22190">
        <w:rPr>
          <w:rFonts w:ascii="Times New Roman" w:hAnsi="Times New Roman"/>
          <w:sz w:val="24"/>
        </w:rPr>
        <w:t xml:space="preserve">-т, Оренбург: 2011.- 186с. </w:t>
      </w:r>
      <w:hyperlink r:id="rId22" w:history="1">
        <w:r w:rsidRPr="00F22190">
          <w:rPr>
            <w:rFonts w:ascii="Times New Roman" w:hAnsi="Times New Roman"/>
            <w:sz w:val="24"/>
          </w:rPr>
          <w:t>http://www.bibliorossica.com/book.html?currBookId=9048</w:t>
        </w:r>
      </w:hyperlink>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2. </w:t>
      </w:r>
      <w:proofErr w:type="spellStart"/>
      <w:r w:rsidRPr="00F22190">
        <w:rPr>
          <w:rFonts w:ascii="Times New Roman" w:hAnsi="Times New Roman"/>
          <w:sz w:val="24"/>
        </w:rPr>
        <w:t>Алонцева</w:t>
      </w:r>
      <w:proofErr w:type="spellEnd"/>
      <w:r w:rsidRPr="00F22190">
        <w:rPr>
          <w:rFonts w:ascii="Times New Roman" w:hAnsi="Times New Roman"/>
          <w:sz w:val="24"/>
        </w:rPr>
        <w:t xml:space="preserve"> Н. Профессиональный английский для юристов и экономистов</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практическое пособие, Из-во Современная Школа, Минск: 2010.- 345 с. </w:t>
      </w:r>
      <w:hyperlink r:id="rId23" w:history="1">
        <w:r w:rsidRPr="00F22190">
          <w:rPr>
            <w:rFonts w:ascii="Times New Roman" w:hAnsi="Times New Roman"/>
            <w:sz w:val="24"/>
          </w:rPr>
          <w:t>http://www.bibliorossica.com/book.html?search_query=&amp;currBookId=9275&amp;ln=ru</w:t>
        </w:r>
      </w:hyperlink>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3. </w:t>
      </w:r>
      <w:r w:rsidRPr="00F22190">
        <w:rPr>
          <w:rFonts w:ascii="Times New Roman" w:hAnsi="Times New Roman"/>
          <w:sz w:val="24"/>
        </w:rPr>
        <w:t xml:space="preserve">Антонова Н.В., Григорьева Л.Л., </w:t>
      </w:r>
      <w:proofErr w:type="spellStart"/>
      <w:r w:rsidRPr="00F22190">
        <w:rPr>
          <w:rFonts w:ascii="Times New Roman" w:hAnsi="Times New Roman"/>
          <w:sz w:val="24"/>
        </w:rPr>
        <w:t>Маклакова</w:t>
      </w:r>
      <w:proofErr w:type="spellEnd"/>
      <w:r w:rsidRPr="00F22190">
        <w:rPr>
          <w:rFonts w:ascii="Times New Roman" w:hAnsi="Times New Roman"/>
          <w:sz w:val="24"/>
        </w:rPr>
        <w:t xml:space="preserve"> Н.В. </w:t>
      </w:r>
      <w:proofErr w:type="spellStart"/>
      <w:r w:rsidRPr="00F22190">
        <w:rPr>
          <w:rFonts w:ascii="Times New Roman" w:hAnsi="Times New Roman"/>
          <w:sz w:val="24"/>
        </w:rPr>
        <w:t>WindowinEurope</w:t>
      </w:r>
      <w:proofErr w:type="spellEnd"/>
      <w:r w:rsidRPr="00F22190">
        <w:rPr>
          <w:rFonts w:ascii="Times New Roman" w:hAnsi="Times New Roman"/>
          <w:sz w:val="24"/>
        </w:rPr>
        <w:t xml:space="preserve">. </w:t>
      </w:r>
      <w:proofErr w:type="spellStart"/>
      <w:r w:rsidRPr="00F22190">
        <w:rPr>
          <w:rFonts w:ascii="Times New Roman" w:hAnsi="Times New Roman"/>
          <w:sz w:val="24"/>
        </w:rPr>
        <w:t>Academicskills</w:t>
      </w:r>
      <w:proofErr w:type="spellEnd"/>
      <w:r w:rsidRPr="00F22190">
        <w:rPr>
          <w:rFonts w:ascii="Times New Roman" w:hAnsi="Times New Roman"/>
          <w:sz w:val="24"/>
        </w:rPr>
        <w:t xml:space="preserve">: учебное пособие. - Казань: </w:t>
      </w:r>
      <w:proofErr w:type="spellStart"/>
      <w:r w:rsidRPr="00F22190">
        <w:rPr>
          <w:rFonts w:ascii="Times New Roman" w:hAnsi="Times New Roman"/>
          <w:sz w:val="24"/>
        </w:rPr>
        <w:t>Казан</w:t>
      </w:r>
      <w:proofErr w:type="gramStart"/>
      <w:r w:rsidRPr="00F22190">
        <w:rPr>
          <w:rFonts w:ascii="Times New Roman" w:hAnsi="Times New Roman"/>
          <w:sz w:val="24"/>
        </w:rPr>
        <w:t>.у</w:t>
      </w:r>
      <w:proofErr w:type="gramEnd"/>
      <w:r w:rsidRPr="00F22190">
        <w:rPr>
          <w:rFonts w:ascii="Times New Roman" w:hAnsi="Times New Roman"/>
          <w:sz w:val="24"/>
        </w:rPr>
        <w:t>н</w:t>
      </w:r>
      <w:proofErr w:type="spellEnd"/>
      <w:r w:rsidRPr="00F22190">
        <w:rPr>
          <w:rFonts w:ascii="Times New Roman" w:hAnsi="Times New Roman"/>
          <w:sz w:val="24"/>
        </w:rPr>
        <w:t xml:space="preserve">-т, 2015.-216 с. </w:t>
      </w:r>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4. </w:t>
      </w:r>
      <w:proofErr w:type="spellStart"/>
      <w:r w:rsidRPr="00F22190">
        <w:rPr>
          <w:rFonts w:ascii="Times New Roman" w:hAnsi="Times New Roman"/>
          <w:sz w:val="24"/>
        </w:rPr>
        <w:t>Багаутдинова</w:t>
      </w:r>
      <w:proofErr w:type="spellEnd"/>
      <w:r w:rsidRPr="00F22190">
        <w:rPr>
          <w:rFonts w:ascii="Times New Roman" w:hAnsi="Times New Roman"/>
          <w:sz w:val="24"/>
        </w:rPr>
        <w:t xml:space="preserve"> Г.А., Лукина И.И. «Английский для аспирантов и соискателей», 2012: Электронные ресурсы Института языка КФУ</w:t>
      </w:r>
    </w:p>
    <w:p w:rsidR="00AF4BFE" w:rsidRPr="00F22190" w:rsidRDefault="00AF4BFE" w:rsidP="00AF4BFE">
      <w:pPr>
        <w:spacing w:after="0" w:line="240" w:lineRule="auto"/>
        <w:jc w:val="both"/>
        <w:rPr>
          <w:rFonts w:ascii="Times New Roman" w:hAnsi="Times New Roman"/>
          <w:sz w:val="24"/>
        </w:rPr>
      </w:pPr>
      <w:r w:rsidRPr="00F22190">
        <w:rPr>
          <w:rFonts w:ascii="Times New Roman" w:hAnsi="Times New Roman"/>
          <w:sz w:val="24"/>
        </w:rPr>
        <w:t>(</w:t>
      </w:r>
      <w:hyperlink r:id="rId24" w:history="1">
        <w:r w:rsidRPr="00F22190">
          <w:rPr>
            <w:rFonts w:ascii="Times New Roman" w:hAnsi="Times New Roman"/>
            <w:sz w:val="24"/>
          </w:rPr>
          <w:t>http://www.kpfu.ru/main_page?p_sub=7108</w:t>
        </w:r>
      </w:hyperlink>
      <w:r w:rsidRPr="00F22190">
        <w:rPr>
          <w:rFonts w:ascii="Times New Roman" w:hAnsi="Times New Roman"/>
          <w:sz w:val="24"/>
        </w:rPr>
        <w:t>)</w:t>
      </w:r>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5. </w:t>
      </w:r>
      <w:r w:rsidRPr="00F22190">
        <w:rPr>
          <w:rFonts w:ascii="Times New Roman" w:hAnsi="Times New Roman"/>
          <w:sz w:val="24"/>
        </w:rPr>
        <w:t xml:space="preserve">Гуляева И.В. И др. Практикум по переводу : учебное пособие по устному и письменному переводу, </w:t>
      </w:r>
      <w:proofErr w:type="spellStart"/>
      <w:r w:rsidRPr="00F22190">
        <w:rPr>
          <w:rFonts w:ascii="Times New Roman" w:hAnsi="Times New Roman"/>
          <w:sz w:val="24"/>
        </w:rPr>
        <w:t>Оренб</w:t>
      </w:r>
      <w:proofErr w:type="gramStart"/>
      <w:r w:rsidRPr="00F22190">
        <w:rPr>
          <w:rFonts w:ascii="Times New Roman" w:hAnsi="Times New Roman"/>
          <w:sz w:val="24"/>
        </w:rPr>
        <w:t>.г</w:t>
      </w:r>
      <w:proofErr w:type="gramEnd"/>
      <w:r w:rsidRPr="00F22190">
        <w:rPr>
          <w:rFonts w:ascii="Times New Roman" w:hAnsi="Times New Roman"/>
          <w:sz w:val="24"/>
        </w:rPr>
        <w:t>ос.у</w:t>
      </w:r>
      <w:proofErr w:type="spellEnd"/>
      <w:r w:rsidRPr="00F22190">
        <w:rPr>
          <w:rFonts w:ascii="Times New Roman" w:hAnsi="Times New Roman"/>
          <w:sz w:val="24"/>
        </w:rPr>
        <w:t xml:space="preserve">-т, Оренбург: 2012.- 268с. </w:t>
      </w:r>
      <w:hyperlink r:id="rId25" w:history="1">
        <w:r w:rsidRPr="00F22190">
          <w:rPr>
            <w:rFonts w:ascii="Times New Roman" w:hAnsi="Times New Roman"/>
            <w:sz w:val="24"/>
          </w:rPr>
          <w:t>http://www.bibliorossica.com/book.html?currBookId=9047</w:t>
        </w:r>
      </w:hyperlink>
    </w:p>
    <w:p w:rsidR="00AF4BFE" w:rsidRPr="00F22190" w:rsidRDefault="00AF4BFE" w:rsidP="00AF4BFE">
      <w:pPr>
        <w:tabs>
          <w:tab w:val="left" w:pos="1416"/>
        </w:tabs>
        <w:spacing w:after="0" w:line="240" w:lineRule="auto"/>
        <w:ind w:right="200" w:firstLine="710"/>
        <w:rPr>
          <w:rFonts w:ascii="Times New Roman" w:hAnsi="Times New Roman"/>
          <w:sz w:val="24"/>
        </w:rPr>
      </w:pPr>
      <w:r>
        <w:rPr>
          <w:rFonts w:ascii="Times New Roman" w:hAnsi="Times New Roman"/>
          <w:sz w:val="24"/>
        </w:rPr>
        <w:t xml:space="preserve">6. </w:t>
      </w:r>
      <w:r w:rsidRPr="00F22190">
        <w:rPr>
          <w:rFonts w:ascii="Times New Roman" w:hAnsi="Times New Roman"/>
          <w:sz w:val="24"/>
        </w:rPr>
        <w:t xml:space="preserve">Английский язык: учебник / </w:t>
      </w:r>
      <w:proofErr w:type="spellStart"/>
      <w:r w:rsidRPr="00F22190">
        <w:rPr>
          <w:rFonts w:ascii="Times New Roman" w:hAnsi="Times New Roman"/>
          <w:sz w:val="24"/>
        </w:rPr>
        <w:t>Марковина</w:t>
      </w:r>
      <w:proofErr w:type="spellEnd"/>
      <w:r w:rsidRPr="00F22190">
        <w:rPr>
          <w:rFonts w:ascii="Times New Roman" w:hAnsi="Times New Roman"/>
          <w:sz w:val="24"/>
        </w:rPr>
        <w:t xml:space="preserve"> И.Ю., Максимова З.К., Вайнштейн М.В.; Под общей ред. И.Ю. </w:t>
      </w:r>
      <w:proofErr w:type="spellStart"/>
      <w:r w:rsidRPr="00F22190">
        <w:rPr>
          <w:rFonts w:ascii="Times New Roman" w:hAnsi="Times New Roman"/>
          <w:sz w:val="24"/>
        </w:rPr>
        <w:t>Марковиной</w:t>
      </w:r>
      <w:proofErr w:type="spellEnd"/>
      <w:r w:rsidRPr="00F22190">
        <w:rPr>
          <w:rFonts w:ascii="Times New Roman" w:hAnsi="Times New Roman"/>
          <w:sz w:val="24"/>
        </w:rPr>
        <w:t xml:space="preserve">. - 4-е изд., </w:t>
      </w:r>
      <w:proofErr w:type="spellStart"/>
      <w:r w:rsidRPr="00F22190">
        <w:rPr>
          <w:rFonts w:ascii="Times New Roman" w:hAnsi="Times New Roman"/>
          <w:sz w:val="24"/>
        </w:rPr>
        <w:t>испр</w:t>
      </w:r>
      <w:proofErr w:type="spellEnd"/>
      <w:r w:rsidRPr="00F22190">
        <w:rPr>
          <w:rFonts w:ascii="Times New Roman" w:hAnsi="Times New Roman"/>
          <w:sz w:val="24"/>
        </w:rPr>
        <w:t xml:space="preserve">. и </w:t>
      </w:r>
      <w:proofErr w:type="spellStart"/>
      <w:r w:rsidRPr="00F22190">
        <w:rPr>
          <w:rFonts w:ascii="Times New Roman" w:hAnsi="Times New Roman"/>
          <w:sz w:val="24"/>
        </w:rPr>
        <w:t>перераб</w:t>
      </w:r>
      <w:proofErr w:type="spellEnd"/>
      <w:r w:rsidRPr="00F22190">
        <w:rPr>
          <w:rFonts w:ascii="Times New Roman" w:hAnsi="Times New Roman"/>
          <w:sz w:val="24"/>
        </w:rPr>
        <w:t xml:space="preserve">. 2013. - 368 с.: ил. </w:t>
      </w:r>
      <w:hyperlink r:id="rId26" w:history="1">
        <w:r w:rsidRPr="00F22190">
          <w:rPr>
            <w:rFonts w:ascii="Times New Roman" w:hAnsi="Times New Roman"/>
            <w:sz w:val="24"/>
          </w:rPr>
          <w:t>http://www.studmedlib.ru/ru/book/ISBN9785970423790.html</w:t>
        </w:r>
      </w:hyperlink>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7. </w:t>
      </w:r>
      <w:proofErr w:type="spellStart"/>
      <w:r w:rsidRPr="00F22190">
        <w:rPr>
          <w:rFonts w:ascii="Times New Roman" w:hAnsi="Times New Roman"/>
          <w:sz w:val="24"/>
        </w:rPr>
        <w:t>Марковина</w:t>
      </w:r>
      <w:proofErr w:type="spellEnd"/>
      <w:r w:rsidRPr="00F22190">
        <w:rPr>
          <w:rFonts w:ascii="Times New Roman" w:hAnsi="Times New Roman"/>
          <w:sz w:val="24"/>
        </w:rPr>
        <w:t xml:space="preserve"> И.Ю., Громова Г.Е. Английский язык. Грамматический практикум для медиков. Часть 1. Употребление личных форм глагола в научном </w:t>
      </w:r>
      <w:proofErr w:type="spellStart"/>
      <w:r w:rsidRPr="00F22190">
        <w:rPr>
          <w:rFonts w:ascii="Times New Roman" w:hAnsi="Times New Roman"/>
          <w:sz w:val="24"/>
        </w:rPr>
        <w:t>тексте</w:t>
      </w:r>
      <w:proofErr w:type="gramStart"/>
      <w:r w:rsidRPr="00F22190">
        <w:rPr>
          <w:rFonts w:ascii="Times New Roman" w:hAnsi="Times New Roman"/>
          <w:sz w:val="24"/>
        </w:rPr>
        <w:t>.У</w:t>
      </w:r>
      <w:proofErr w:type="gramEnd"/>
      <w:r w:rsidRPr="00F22190">
        <w:rPr>
          <w:rFonts w:ascii="Times New Roman" w:hAnsi="Times New Roman"/>
          <w:sz w:val="24"/>
        </w:rPr>
        <w:t>чебное</w:t>
      </w:r>
      <w:proofErr w:type="spellEnd"/>
      <w:r>
        <w:rPr>
          <w:rFonts w:ascii="Times New Roman" w:hAnsi="Times New Roman"/>
          <w:sz w:val="24"/>
        </w:rPr>
        <w:t xml:space="preserve"> пособие 2013. 200 </w:t>
      </w:r>
      <w:proofErr w:type="spellStart"/>
      <w:r>
        <w:rPr>
          <w:rFonts w:ascii="Times New Roman" w:hAnsi="Times New Roman"/>
          <w:sz w:val="24"/>
        </w:rPr>
        <w:t>с.</w:t>
      </w:r>
      <w:hyperlink r:id="rId27" w:history="1">
        <w:r w:rsidRPr="00F22190">
          <w:rPr>
            <w:rFonts w:ascii="Times New Roman" w:hAnsi="Times New Roman"/>
            <w:sz w:val="24"/>
          </w:rPr>
          <w:t>http</w:t>
        </w:r>
        <w:proofErr w:type="spellEnd"/>
        <w:r w:rsidRPr="00F22190">
          <w:rPr>
            <w:rFonts w:ascii="Times New Roman" w:hAnsi="Times New Roman"/>
            <w:sz w:val="24"/>
          </w:rPr>
          <w:t>://www.studmedlib.ru/ru/book/ISBN9785970423738.html</w:t>
        </w:r>
      </w:hyperlink>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8. </w:t>
      </w:r>
      <w:r w:rsidRPr="00F22190">
        <w:rPr>
          <w:rFonts w:ascii="Times New Roman" w:hAnsi="Times New Roman"/>
          <w:sz w:val="24"/>
        </w:rPr>
        <w:t>Маслова А. М., Вайнштейн З. И., Плебейская Л. С. Английский язык для медицинских вузов</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учебник. - 5-е изд., </w:t>
      </w:r>
      <w:proofErr w:type="spellStart"/>
      <w:r w:rsidRPr="00F22190">
        <w:rPr>
          <w:rFonts w:ascii="Times New Roman" w:hAnsi="Times New Roman"/>
          <w:sz w:val="24"/>
        </w:rPr>
        <w:t>испр</w:t>
      </w:r>
      <w:proofErr w:type="spellEnd"/>
      <w:r w:rsidRPr="00F22190">
        <w:rPr>
          <w:rFonts w:ascii="Times New Roman" w:hAnsi="Times New Roman"/>
          <w:sz w:val="24"/>
        </w:rPr>
        <w:t>. - М.</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ГЭОТАР-Медиа, 2014. - 336 с. </w:t>
      </w:r>
      <w:hyperlink r:id="rId28" w:history="1">
        <w:r w:rsidRPr="00F22190">
          <w:rPr>
            <w:rFonts w:ascii="Times New Roman" w:hAnsi="Times New Roman"/>
            <w:sz w:val="24"/>
          </w:rPr>
          <w:t>http://www.studmedlib.ru/ru/book/ISBN9785970428283.html</w:t>
        </w:r>
      </w:hyperlink>
    </w:p>
    <w:p w:rsidR="00AF4BFE" w:rsidRPr="002454B8" w:rsidRDefault="00AF4BFE" w:rsidP="00AF4BFE">
      <w:pPr>
        <w:tabs>
          <w:tab w:val="left" w:pos="0"/>
        </w:tabs>
        <w:spacing w:after="0" w:line="240" w:lineRule="auto"/>
        <w:ind w:firstLine="710"/>
        <w:jc w:val="both"/>
        <w:rPr>
          <w:rFonts w:ascii="Times New Roman" w:hAnsi="Times New Roman"/>
          <w:sz w:val="24"/>
          <w:lang w:val="en-US"/>
        </w:rPr>
      </w:pPr>
      <w:r>
        <w:rPr>
          <w:rFonts w:ascii="Times New Roman" w:hAnsi="Times New Roman"/>
          <w:sz w:val="24"/>
        </w:rPr>
        <w:t xml:space="preserve">9. </w:t>
      </w:r>
      <w:r w:rsidRPr="00F22190">
        <w:rPr>
          <w:rFonts w:ascii="Times New Roman" w:hAnsi="Times New Roman"/>
          <w:sz w:val="24"/>
        </w:rPr>
        <w:t xml:space="preserve">Сдобников  В.В.,  Калинин  К.Е.  30  уроков  устного  перевода.  </w:t>
      </w:r>
      <w:proofErr w:type="spellStart"/>
      <w:r w:rsidRPr="00F22190">
        <w:rPr>
          <w:rFonts w:ascii="Times New Roman" w:hAnsi="Times New Roman"/>
          <w:sz w:val="24"/>
        </w:rPr>
        <w:t>Английскийязык</w:t>
      </w:r>
      <w:proofErr w:type="spellEnd"/>
      <w:r w:rsidRPr="00F22190">
        <w:rPr>
          <w:rFonts w:ascii="Times New Roman" w:hAnsi="Times New Roman"/>
          <w:sz w:val="24"/>
        </w:rPr>
        <w:t>,</w:t>
      </w:r>
      <w:r>
        <w:rPr>
          <w:rFonts w:ascii="Times New Roman" w:hAnsi="Times New Roman"/>
          <w:sz w:val="24"/>
        </w:rPr>
        <w:t xml:space="preserve"> Из-во восточная книга, 2010. </w:t>
      </w:r>
      <w:r w:rsidRPr="002454B8">
        <w:rPr>
          <w:rFonts w:ascii="Times New Roman" w:hAnsi="Times New Roman"/>
          <w:sz w:val="24"/>
          <w:lang w:val="en-US"/>
        </w:rPr>
        <w:t xml:space="preserve">769 </w:t>
      </w:r>
      <w:r>
        <w:rPr>
          <w:rFonts w:ascii="Times New Roman" w:hAnsi="Times New Roman"/>
          <w:sz w:val="24"/>
        </w:rPr>
        <w:t>с</w:t>
      </w:r>
      <w:r w:rsidRPr="002454B8">
        <w:rPr>
          <w:rFonts w:ascii="Times New Roman" w:hAnsi="Times New Roman"/>
          <w:sz w:val="24"/>
          <w:lang w:val="en-US"/>
        </w:rPr>
        <w:t xml:space="preserve">. </w:t>
      </w:r>
      <w:hyperlink r:id="rId29" w:history="1">
        <w:r w:rsidRPr="002454B8">
          <w:rPr>
            <w:rFonts w:ascii="Times New Roman" w:hAnsi="Times New Roman"/>
            <w:sz w:val="24"/>
            <w:lang w:val="en-US"/>
          </w:rPr>
          <w:t>http://www.bibliorossica.com/book.html?currBookId=4072</w:t>
        </w:r>
      </w:hyperlink>
    </w:p>
    <w:p w:rsidR="00AF4BFE" w:rsidRPr="00230DCF" w:rsidRDefault="00AF4BFE" w:rsidP="00AF4BFE">
      <w:pPr>
        <w:tabs>
          <w:tab w:val="left" w:pos="1416"/>
        </w:tabs>
        <w:spacing w:after="0" w:line="240" w:lineRule="auto"/>
        <w:ind w:firstLine="710"/>
        <w:jc w:val="both"/>
        <w:rPr>
          <w:rFonts w:ascii="Times New Roman" w:hAnsi="Times New Roman"/>
          <w:sz w:val="24"/>
        </w:rPr>
      </w:pPr>
      <w:proofErr w:type="gramStart"/>
      <w:r w:rsidRPr="002454B8">
        <w:rPr>
          <w:rFonts w:ascii="Times New Roman" w:hAnsi="Times New Roman"/>
          <w:sz w:val="24"/>
          <w:lang w:val="en-US"/>
        </w:rPr>
        <w:t xml:space="preserve">10 </w:t>
      </w:r>
      <w:proofErr w:type="spellStart"/>
      <w:r w:rsidRPr="00F22190">
        <w:rPr>
          <w:rFonts w:ascii="Times New Roman" w:hAnsi="Times New Roman"/>
          <w:sz w:val="24"/>
          <w:lang w:val="en-US"/>
        </w:rPr>
        <w:t>TalalakinaE</w:t>
      </w:r>
      <w:proofErr w:type="spellEnd"/>
      <w:r w:rsidRPr="00DB3D34">
        <w:rPr>
          <w:rFonts w:ascii="Times New Roman" w:hAnsi="Times New Roman"/>
          <w:sz w:val="24"/>
          <w:lang w:val="en-US"/>
        </w:rPr>
        <w:t>.</w:t>
      </w:r>
      <w:proofErr w:type="gramEnd"/>
      <w:r w:rsidRPr="00DB3D34">
        <w:rPr>
          <w:rFonts w:ascii="Times New Roman" w:hAnsi="Times New Roman"/>
          <w:sz w:val="24"/>
          <w:lang w:val="en-US"/>
        </w:rPr>
        <w:t xml:space="preserve"> </w:t>
      </w:r>
      <w:proofErr w:type="gramStart"/>
      <w:r w:rsidRPr="00F22190">
        <w:rPr>
          <w:rFonts w:ascii="Times New Roman" w:hAnsi="Times New Roman"/>
          <w:sz w:val="24"/>
          <w:lang w:val="en-US"/>
        </w:rPr>
        <w:t>V</w:t>
      </w:r>
      <w:r w:rsidRPr="00DB3D34">
        <w:rPr>
          <w:rFonts w:ascii="Times New Roman" w:hAnsi="Times New Roman"/>
          <w:sz w:val="24"/>
          <w:lang w:val="en-US"/>
        </w:rPr>
        <w:t xml:space="preserve">., </w:t>
      </w:r>
      <w:proofErr w:type="spellStart"/>
      <w:r w:rsidRPr="00F22190">
        <w:rPr>
          <w:rFonts w:ascii="Times New Roman" w:hAnsi="Times New Roman"/>
          <w:sz w:val="24"/>
          <w:lang w:val="en-US"/>
        </w:rPr>
        <w:t>YakushevaI</w:t>
      </w:r>
      <w:proofErr w:type="spellEnd"/>
      <w:r w:rsidRPr="00DB3D34">
        <w:rPr>
          <w:rFonts w:ascii="Times New Roman" w:hAnsi="Times New Roman"/>
          <w:sz w:val="24"/>
          <w:lang w:val="en-US"/>
        </w:rPr>
        <w:t>.</w:t>
      </w:r>
      <w:proofErr w:type="gramEnd"/>
      <w:r w:rsidRPr="00DB3D34">
        <w:rPr>
          <w:rFonts w:ascii="Times New Roman" w:hAnsi="Times New Roman"/>
          <w:sz w:val="24"/>
          <w:lang w:val="en-US"/>
        </w:rPr>
        <w:t xml:space="preserve"> </w:t>
      </w:r>
      <w:r w:rsidRPr="00F22190">
        <w:rPr>
          <w:rFonts w:ascii="Times New Roman" w:hAnsi="Times New Roman"/>
          <w:sz w:val="24"/>
          <w:lang w:val="en-US"/>
        </w:rPr>
        <w:t>V</w:t>
      </w:r>
      <w:r w:rsidRPr="00DB3D34">
        <w:rPr>
          <w:rFonts w:ascii="Times New Roman" w:hAnsi="Times New Roman"/>
          <w:sz w:val="24"/>
          <w:lang w:val="en-US"/>
        </w:rPr>
        <w:t xml:space="preserve">. </w:t>
      </w:r>
      <w:proofErr w:type="spellStart"/>
      <w:r w:rsidRPr="00F22190">
        <w:rPr>
          <w:rFonts w:ascii="Times New Roman" w:hAnsi="Times New Roman"/>
          <w:sz w:val="24"/>
          <w:lang w:val="en-US"/>
        </w:rPr>
        <w:t>AcademicSkillsthroughCasesinAmericanStudies</w:t>
      </w:r>
      <w:proofErr w:type="spellEnd"/>
      <w:r w:rsidRPr="00DB3D34">
        <w:rPr>
          <w:rFonts w:ascii="Times New Roman" w:hAnsi="Times New Roman"/>
          <w:sz w:val="24"/>
          <w:lang w:val="en-US"/>
        </w:rPr>
        <w:t xml:space="preserve">, </w:t>
      </w:r>
      <w:proofErr w:type="spellStart"/>
      <w:r w:rsidRPr="00F22190">
        <w:rPr>
          <w:rFonts w:ascii="Times New Roman" w:hAnsi="Times New Roman"/>
          <w:sz w:val="24"/>
        </w:rPr>
        <w:t>ИздательскийдомВысшейшколыэкономики</w:t>
      </w:r>
      <w:proofErr w:type="spellEnd"/>
      <w:r w:rsidRPr="00F22190">
        <w:rPr>
          <w:rFonts w:ascii="Times New Roman" w:hAnsi="Times New Roman"/>
          <w:sz w:val="24"/>
          <w:lang w:val="en-US"/>
        </w:rPr>
        <w:t xml:space="preserve">, </w:t>
      </w:r>
      <w:proofErr w:type="gramStart"/>
      <w:r w:rsidRPr="00F22190">
        <w:rPr>
          <w:rFonts w:ascii="Times New Roman" w:hAnsi="Times New Roman"/>
          <w:sz w:val="24"/>
        </w:rPr>
        <w:t>М</w:t>
      </w:r>
      <w:r w:rsidRPr="00F22190">
        <w:rPr>
          <w:rFonts w:ascii="Times New Roman" w:hAnsi="Times New Roman"/>
          <w:sz w:val="24"/>
          <w:lang w:val="en-US"/>
        </w:rPr>
        <w:t>.:</w:t>
      </w:r>
      <w:proofErr w:type="gramEnd"/>
      <w:r w:rsidRPr="00F22190">
        <w:rPr>
          <w:rFonts w:ascii="Times New Roman" w:hAnsi="Times New Roman"/>
          <w:sz w:val="24"/>
          <w:lang w:val="en-US"/>
        </w:rPr>
        <w:t xml:space="preserve"> 2011.- </w:t>
      </w:r>
      <w:r w:rsidRPr="00B00D42">
        <w:rPr>
          <w:rFonts w:ascii="Times New Roman" w:hAnsi="Times New Roman"/>
          <w:sz w:val="24"/>
          <w:lang w:val="en-US"/>
        </w:rPr>
        <w:t xml:space="preserve">145 </w:t>
      </w:r>
      <w:r w:rsidRPr="00F22190">
        <w:rPr>
          <w:rFonts w:ascii="Times New Roman" w:hAnsi="Times New Roman"/>
          <w:sz w:val="24"/>
        </w:rPr>
        <w:t>с</w:t>
      </w:r>
      <w:r w:rsidRPr="00B00D42">
        <w:rPr>
          <w:rFonts w:ascii="Times New Roman" w:hAnsi="Times New Roman"/>
          <w:sz w:val="24"/>
          <w:lang w:val="en-US"/>
        </w:rPr>
        <w:t xml:space="preserve">. </w:t>
      </w:r>
      <w:hyperlink r:id="rId30" w:history="1">
        <w:r w:rsidRPr="00F22190">
          <w:rPr>
            <w:rFonts w:ascii="Times New Roman" w:hAnsi="Times New Roman"/>
            <w:sz w:val="24"/>
            <w:lang w:val="en-US"/>
          </w:rPr>
          <w:t>http</w:t>
        </w:r>
        <w:r w:rsidRPr="00230DCF">
          <w:rPr>
            <w:rFonts w:ascii="Times New Roman" w:hAnsi="Times New Roman"/>
            <w:sz w:val="24"/>
          </w:rPr>
          <w:t>://</w:t>
        </w:r>
        <w:r w:rsidRPr="00F22190">
          <w:rPr>
            <w:rFonts w:ascii="Times New Roman" w:hAnsi="Times New Roman"/>
            <w:sz w:val="24"/>
            <w:lang w:val="en-US"/>
          </w:rPr>
          <w:t>www</w:t>
        </w:r>
        <w:r w:rsidRPr="00230DCF">
          <w:rPr>
            <w:rFonts w:ascii="Times New Roman" w:hAnsi="Times New Roman"/>
            <w:sz w:val="24"/>
          </w:rPr>
          <w:t>.</w:t>
        </w:r>
        <w:proofErr w:type="spellStart"/>
        <w:r w:rsidRPr="00F22190">
          <w:rPr>
            <w:rFonts w:ascii="Times New Roman" w:hAnsi="Times New Roman"/>
            <w:sz w:val="24"/>
            <w:lang w:val="en-US"/>
          </w:rPr>
          <w:t>bibliorossica</w:t>
        </w:r>
        <w:proofErr w:type="spellEnd"/>
        <w:r w:rsidRPr="00230DCF">
          <w:rPr>
            <w:rFonts w:ascii="Times New Roman" w:hAnsi="Times New Roman"/>
            <w:sz w:val="24"/>
          </w:rPr>
          <w:t>.</w:t>
        </w:r>
        <w:r w:rsidRPr="00F22190">
          <w:rPr>
            <w:rFonts w:ascii="Times New Roman" w:hAnsi="Times New Roman"/>
            <w:sz w:val="24"/>
            <w:lang w:val="en-US"/>
          </w:rPr>
          <w:t>com</w:t>
        </w:r>
        <w:r w:rsidRPr="00230DCF">
          <w:rPr>
            <w:rFonts w:ascii="Times New Roman" w:hAnsi="Times New Roman"/>
            <w:sz w:val="24"/>
          </w:rPr>
          <w:t>/</w:t>
        </w:r>
        <w:r w:rsidRPr="00F22190">
          <w:rPr>
            <w:rFonts w:ascii="Times New Roman" w:hAnsi="Times New Roman"/>
            <w:sz w:val="24"/>
            <w:lang w:val="en-US"/>
          </w:rPr>
          <w:t>book</w:t>
        </w:r>
        <w:r w:rsidRPr="00230DCF">
          <w:rPr>
            <w:rFonts w:ascii="Times New Roman" w:hAnsi="Times New Roman"/>
            <w:sz w:val="24"/>
          </w:rPr>
          <w:t>.</w:t>
        </w:r>
        <w:r w:rsidRPr="00F22190">
          <w:rPr>
            <w:rFonts w:ascii="Times New Roman" w:hAnsi="Times New Roman"/>
            <w:sz w:val="24"/>
            <w:lang w:val="en-US"/>
          </w:rPr>
          <w:t>html</w:t>
        </w:r>
        <w:r w:rsidRPr="00230DCF">
          <w:rPr>
            <w:rFonts w:ascii="Times New Roman" w:hAnsi="Times New Roman"/>
            <w:sz w:val="24"/>
          </w:rPr>
          <w:t>?</w:t>
        </w:r>
        <w:proofErr w:type="spellStart"/>
        <w:r w:rsidRPr="00F22190">
          <w:rPr>
            <w:rFonts w:ascii="Times New Roman" w:hAnsi="Times New Roman"/>
            <w:sz w:val="24"/>
            <w:lang w:val="en-US"/>
          </w:rPr>
          <w:t>currBookId</w:t>
        </w:r>
        <w:proofErr w:type="spellEnd"/>
        <w:r w:rsidRPr="00230DCF">
          <w:rPr>
            <w:rFonts w:ascii="Times New Roman" w:hAnsi="Times New Roman"/>
            <w:sz w:val="24"/>
          </w:rPr>
          <w:t>=15318</w:t>
        </w:r>
      </w:hyperlink>
    </w:p>
    <w:p w:rsidR="00AF4BFE" w:rsidRPr="002454B8" w:rsidRDefault="00AF4BFE" w:rsidP="00AF4BFE">
      <w:pPr>
        <w:pStyle w:val="a3"/>
        <w:tabs>
          <w:tab w:val="left" w:pos="1416"/>
        </w:tabs>
        <w:spacing w:after="0" w:line="240" w:lineRule="auto"/>
        <w:ind w:left="710"/>
        <w:jc w:val="both"/>
        <w:rPr>
          <w:rFonts w:ascii="Times New Roman" w:hAnsi="Times New Roman"/>
          <w:sz w:val="24"/>
        </w:rPr>
      </w:pPr>
      <w:r>
        <w:rPr>
          <w:rFonts w:ascii="Times New Roman" w:hAnsi="Times New Roman"/>
          <w:sz w:val="24"/>
        </w:rPr>
        <w:t xml:space="preserve">11. </w:t>
      </w:r>
      <w:r w:rsidRPr="002454B8">
        <w:rPr>
          <w:rFonts w:ascii="Times New Roman" w:hAnsi="Times New Roman"/>
          <w:sz w:val="24"/>
        </w:rPr>
        <w:t>Клочков Ю.П. Английский язык</w:t>
      </w:r>
      <w:proofErr w:type="gramStart"/>
      <w:r w:rsidRPr="002454B8">
        <w:rPr>
          <w:rFonts w:ascii="Times New Roman" w:hAnsi="Times New Roman"/>
          <w:sz w:val="24"/>
        </w:rPr>
        <w:t xml:space="preserve"> :</w:t>
      </w:r>
      <w:proofErr w:type="gramEnd"/>
      <w:r w:rsidRPr="002454B8">
        <w:rPr>
          <w:rFonts w:ascii="Times New Roman" w:hAnsi="Times New Roman"/>
          <w:sz w:val="24"/>
        </w:rPr>
        <w:t xml:space="preserve"> учебное пособие по переводу : для студентов магистратуры: в 3 ч. Уровни В2—С1, Из-во МГИМО-Университет, М.: 2011.-</w:t>
      </w:r>
    </w:p>
    <w:p w:rsidR="00AF4BFE" w:rsidRDefault="00AF4BFE" w:rsidP="00AF4BFE">
      <w:pPr>
        <w:spacing w:after="0" w:line="240" w:lineRule="auto"/>
        <w:ind w:firstLine="710"/>
        <w:jc w:val="both"/>
        <w:rPr>
          <w:rFonts w:ascii="Times New Roman" w:hAnsi="Times New Roman"/>
          <w:b/>
          <w:sz w:val="24"/>
          <w:szCs w:val="24"/>
        </w:rPr>
      </w:pPr>
      <w:r w:rsidRPr="00F22190">
        <w:rPr>
          <w:rFonts w:ascii="Times New Roman" w:hAnsi="Times New Roman"/>
          <w:sz w:val="24"/>
        </w:rPr>
        <w:t>112с.</w:t>
      </w:r>
      <w:hyperlink r:id="rId31" w:history="1">
        <w:r w:rsidRPr="00F22190">
          <w:rPr>
            <w:rFonts w:ascii="Times New Roman" w:hAnsi="Times New Roman"/>
            <w:sz w:val="24"/>
          </w:rPr>
          <w:t>http://www.bibliorossica.com/book.html?search_query=&amp;currBookId=7224&amp;ln=ru.</w:t>
        </w:r>
      </w:hyperlink>
    </w:p>
    <w:p w:rsidR="00AF4BFE" w:rsidRPr="00E45FBE" w:rsidRDefault="00AF4BFE" w:rsidP="00AF4BFE">
      <w:pPr>
        <w:tabs>
          <w:tab w:val="left" w:pos="1134"/>
          <w:tab w:val="left" w:pos="1418"/>
        </w:tabs>
        <w:suppressAutoHyphens/>
        <w:spacing w:after="0" w:line="240" w:lineRule="auto"/>
        <w:ind w:firstLine="709"/>
        <w:jc w:val="center"/>
        <w:rPr>
          <w:rFonts w:ascii="Times New Roman" w:hAnsi="Times New Roman"/>
          <w:b/>
          <w:sz w:val="24"/>
          <w:szCs w:val="24"/>
        </w:rPr>
      </w:pPr>
      <w:r w:rsidRPr="00E45FBE">
        <w:rPr>
          <w:rFonts w:ascii="Times New Roman" w:hAnsi="Times New Roman"/>
          <w:b/>
          <w:sz w:val="24"/>
          <w:szCs w:val="24"/>
        </w:rPr>
        <w:t>Основное информационное обеспечение</w:t>
      </w:r>
    </w:p>
    <w:p w:rsidR="00AF4BFE" w:rsidRPr="00A0486F" w:rsidRDefault="00AF4BFE" w:rsidP="00AF4BFE">
      <w:pPr>
        <w:spacing w:after="0" w:line="240" w:lineRule="auto"/>
        <w:ind w:right="-1"/>
        <w:jc w:val="both"/>
        <w:rPr>
          <w:rFonts w:ascii="Times New Roman" w:hAnsi="Times New Roman"/>
          <w:sz w:val="24"/>
        </w:rPr>
      </w:pPr>
      <w:r>
        <w:rPr>
          <w:rFonts w:ascii="Times New Roman" w:hAnsi="Times New Roman"/>
          <w:sz w:val="24"/>
        </w:rPr>
        <w:t xml:space="preserve">1. </w:t>
      </w:r>
      <w:r w:rsidRPr="00A0486F">
        <w:rPr>
          <w:rFonts w:ascii="Times New Roman" w:hAnsi="Times New Roman"/>
          <w:sz w:val="24"/>
        </w:rPr>
        <w:t xml:space="preserve">Словари, работающие в режиме </w:t>
      </w:r>
      <w:proofErr w:type="spellStart"/>
      <w:r w:rsidRPr="00A0486F">
        <w:rPr>
          <w:rFonts w:ascii="Times New Roman" w:hAnsi="Times New Roman"/>
          <w:sz w:val="24"/>
        </w:rPr>
        <w:t>on-line</w:t>
      </w:r>
      <w:proofErr w:type="spellEnd"/>
    </w:p>
    <w:p w:rsidR="00AF4BFE" w:rsidRDefault="00985644" w:rsidP="00AF4BFE">
      <w:pPr>
        <w:spacing w:after="0" w:line="240" w:lineRule="auto"/>
        <w:ind w:right="-1"/>
        <w:jc w:val="both"/>
        <w:rPr>
          <w:rFonts w:ascii="Times New Roman" w:hAnsi="Times New Roman"/>
          <w:sz w:val="24"/>
        </w:rPr>
      </w:pPr>
      <w:hyperlink r:id="rId32" w:history="1">
        <w:r w:rsidR="00AF4BFE" w:rsidRPr="005F7B4D">
          <w:rPr>
            <w:rFonts w:ascii="Times New Roman" w:hAnsi="Times New Roman"/>
            <w:sz w:val="24"/>
          </w:rPr>
          <w:t>www.multitran.ru</w:t>
        </w:r>
      </w:hyperlink>
    </w:p>
    <w:p w:rsidR="00AF4BFE" w:rsidRPr="005F7B4D" w:rsidRDefault="00985644" w:rsidP="00AF4BFE">
      <w:pPr>
        <w:spacing w:after="0" w:line="240" w:lineRule="auto"/>
        <w:ind w:right="-1"/>
        <w:jc w:val="both"/>
        <w:rPr>
          <w:rFonts w:ascii="Times New Roman" w:hAnsi="Times New Roman"/>
          <w:sz w:val="24"/>
        </w:rPr>
      </w:pPr>
      <w:hyperlink r:id="rId33" w:history="1">
        <w:r w:rsidR="00AF4BFE" w:rsidRPr="005F7B4D">
          <w:rPr>
            <w:rFonts w:ascii="Times New Roman" w:hAnsi="Times New Roman"/>
            <w:sz w:val="24"/>
          </w:rPr>
          <w:t>www.multilex.ru</w:t>
        </w:r>
      </w:hyperlink>
    </w:p>
    <w:p w:rsidR="00AF4BFE" w:rsidRPr="005F7B4D" w:rsidRDefault="00985644" w:rsidP="00AF4BFE">
      <w:pPr>
        <w:spacing w:after="0" w:line="240" w:lineRule="auto"/>
        <w:rPr>
          <w:rFonts w:ascii="Times New Roman" w:hAnsi="Times New Roman"/>
          <w:sz w:val="24"/>
        </w:rPr>
      </w:pPr>
      <w:hyperlink r:id="rId34" w:history="1">
        <w:r w:rsidR="00AF4BFE" w:rsidRPr="005F7B4D">
          <w:rPr>
            <w:rFonts w:ascii="Times New Roman" w:hAnsi="Times New Roman"/>
            <w:sz w:val="24"/>
          </w:rPr>
          <w:t>www.lingvo.ru</w:t>
        </w:r>
      </w:hyperlink>
    </w:p>
    <w:p w:rsidR="00AF4BFE" w:rsidRPr="005F7B4D" w:rsidRDefault="00985644" w:rsidP="00AF4BFE">
      <w:pPr>
        <w:spacing w:after="0" w:line="240" w:lineRule="auto"/>
        <w:rPr>
          <w:rFonts w:ascii="Times New Roman" w:hAnsi="Times New Roman"/>
          <w:sz w:val="24"/>
        </w:rPr>
      </w:pPr>
      <w:hyperlink r:id="rId35" w:history="1">
        <w:r w:rsidR="00AF4BFE" w:rsidRPr="005F7B4D">
          <w:rPr>
            <w:rFonts w:ascii="Times New Roman" w:hAnsi="Times New Roman"/>
            <w:sz w:val="24"/>
          </w:rPr>
          <w:t>www.primavista.ru/dictionary/index.htm</w:t>
        </w:r>
      </w:hyperlink>
    </w:p>
    <w:p w:rsidR="00AF4BFE" w:rsidRPr="005F7B4D" w:rsidRDefault="00985644" w:rsidP="00AF4BFE">
      <w:pPr>
        <w:spacing w:after="0" w:line="240" w:lineRule="auto"/>
        <w:ind w:left="60"/>
        <w:rPr>
          <w:rFonts w:ascii="Times New Roman" w:hAnsi="Times New Roman"/>
          <w:sz w:val="24"/>
        </w:rPr>
      </w:pPr>
      <w:hyperlink r:id="rId36" w:history="1">
        <w:r w:rsidR="00AF4BFE" w:rsidRPr="005F7B4D">
          <w:rPr>
            <w:rFonts w:ascii="Times New Roman" w:hAnsi="Times New Roman"/>
            <w:sz w:val="24"/>
          </w:rPr>
          <w:t>www.yourdictionary.com</w:t>
        </w:r>
      </w:hyperlink>
    </w:p>
    <w:p w:rsidR="00AF4BFE" w:rsidRPr="005F7B4D" w:rsidRDefault="00985644" w:rsidP="00AF4BFE">
      <w:pPr>
        <w:spacing w:after="0" w:line="240" w:lineRule="auto"/>
        <w:rPr>
          <w:rFonts w:ascii="Times New Roman" w:hAnsi="Times New Roman"/>
          <w:sz w:val="24"/>
        </w:rPr>
      </w:pPr>
      <w:hyperlink r:id="rId37" w:history="1">
        <w:r w:rsidR="00AF4BFE" w:rsidRPr="005F7B4D">
          <w:rPr>
            <w:rFonts w:ascii="Times New Roman" w:hAnsi="Times New Roman"/>
            <w:sz w:val="24"/>
          </w:rPr>
          <w:t>http://en.wiktionary.org</w:t>
        </w:r>
      </w:hyperlink>
    </w:p>
    <w:p w:rsidR="00AF4BFE" w:rsidRDefault="00985644" w:rsidP="00AF4BFE">
      <w:pPr>
        <w:spacing w:after="0" w:line="240" w:lineRule="auto"/>
        <w:rPr>
          <w:rFonts w:ascii="Times New Roman" w:hAnsi="Times New Roman"/>
          <w:sz w:val="24"/>
        </w:rPr>
      </w:pPr>
      <w:hyperlink r:id="rId38" w:history="1">
        <w:r w:rsidR="00AF4BFE" w:rsidRPr="005F7B4D">
          <w:rPr>
            <w:rFonts w:ascii="Times New Roman" w:hAnsi="Times New Roman"/>
            <w:sz w:val="24"/>
          </w:rPr>
          <w:t>www.translate.ru</w:t>
        </w:r>
      </w:hyperlink>
    </w:p>
    <w:p w:rsidR="00AF4BFE" w:rsidRPr="005F7B4D" w:rsidRDefault="00AF4BFE" w:rsidP="00AF4BFE">
      <w:pPr>
        <w:spacing w:after="0" w:line="240" w:lineRule="auto"/>
        <w:rPr>
          <w:rFonts w:ascii="Times New Roman" w:hAnsi="Times New Roman"/>
          <w:sz w:val="24"/>
        </w:rPr>
      </w:pPr>
      <w:r w:rsidRPr="005F7B4D">
        <w:rPr>
          <w:rFonts w:ascii="Times New Roman" w:hAnsi="Times New Roman"/>
          <w:sz w:val="24"/>
        </w:rPr>
        <w:t xml:space="preserve">2. Энциклопедии, работающие в режиме </w:t>
      </w:r>
      <w:proofErr w:type="spellStart"/>
      <w:r w:rsidRPr="005F7B4D">
        <w:rPr>
          <w:rFonts w:ascii="Times New Roman" w:hAnsi="Times New Roman"/>
          <w:sz w:val="24"/>
        </w:rPr>
        <w:t>on-line</w:t>
      </w:r>
      <w:proofErr w:type="spellEnd"/>
    </w:p>
    <w:p w:rsidR="00AF4BFE" w:rsidRDefault="00985644" w:rsidP="00AF4BFE">
      <w:pPr>
        <w:tabs>
          <w:tab w:val="left" w:pos="0"/>
        </w:tabs>
        <w:spacing w:after="0" w:line="240" w:lineRule="auto"/>
        <w:ind w:right="-1"/>
        <w:rPr>
          <w:rFonts w:ascii="Times New Roman" w:hAnsi="Times New Roman"/>
          <w:sz w:val="24"/>
        </w:rPr>
      </w:pPr>
      <w:hyperlink r:id="rId39" w:history="1">
        <w:r w:rsidR="00AF4BFE" w:rsidRPr="005F7B4D">
          <w:rPr>
            <w:rFonts w:ascii="Times New Roman" w:hAnsi="Times New Roman"/>
            <w:sz w:val="24"/>
          </w:rPr>
          <w:t>http://en.wikipedia.org</w:t>
        </w:r>
      </w:hyperlink>
    </w:p>
    <w:p w:rsidR="00AF4BFE" w:rsidRDefault="00985644" w:rsidP="00AF4BFE">
      <w:pPr>
        <w:tabs>
          <w:tab w:val="left" w:pos="0"/>
        </w:tabs>
        <w:spacing w:after="0" w:line="240" w:lineRule="auto"/>
        <w:ind w:right="-1"/>
        <w:rPr>
          <w:rFonts w:ascii="Times New Roman" w:hAnsi="Times New Roman"/>
          <w:sz w:val="24"/>
        </w:rPr>
      </w:pPr>
      <w:hyperlink r:id="rId40" w:history="1">
        <w:r w:rsidR="00AF4BFE" w:rsidRPr="005F7B4D">
          <w:rPr>
            <w:rFonts w:ascii="Times New Roman" w:hAnsi="Times New Roman"/>
            <w:sz w:val="24"/>
          </w:rPr>
          <w:t>http://www.britannica.com</w:t>
        </w:r>
      </w:hyperlink>
    </w:p>
    <w:p w:rsidR="00AF4BFE" w:rsidRPr="005F7B4D" w:rsidRDefault="00AF4BFE" w:rsidP="00AF4BFE">
      <w:pPr>
        <w:tabs>
          <w:tab w:val="left" w:pos="0"/>
        </w:tabs>
        <w:spacing w:after="0" w:line="240" w:lineRule="auto"/>
        <w:ind w:right="-1"/>
        <w:rPr>
          <w:rFonts w:ascii="Times New Roman" w:hAnsi="Times New Roman"/>
          <w:sz w:val="24"/>
        </w:rPr>
      </w:pPr>
      <w:r w:rsidRPr="005F7B4D">
        <w:rPr>
          <w:rFonts w:ascii="Times New Roman" w:hAnsi="Times New Roman"/>
          <w:sz w:val="24"/>
        </w:rPr>
        <w:t>3. Обучающие иностранному языку ресурсы сети Интернет</w:t>
      </w:r>
    </w:p>
    <w:p w:rsidR="00AF4BFE" w:rsidRDefault="00985644" w:rsidP="00AF4BFE">
      <w:pPr>
        <w:spacing w:after="0" w:line="240" w:lineRule="auto"/>
        <w:ind w:right="-1"/>
        <w:rPr>
          <w:rFonts w:ascii="Times New Roman" w:hAnsi="Times New Roman"/>
          <w:sz w:val="24"/>
        </w:rPr>
      </w:pPr>
      <w:hyperlink r:id="rId41" w:history="1">
        <w:r w:rsidR="00AF4BFE" w:rsidRPr="005F7B4D">
          <w:rPr>
            <w:rFonts w:ascii="Times New Roman" w:hAnsi="Times New Roman"/>
            <w:sz w:val="24"/>
          </w:rPr>
          <w:t>http://www.englspace.com</w:t>
        </w:r>
      </w:hyperlink>
    </w:p>
    <w:p w:rsidR="00AF4BFE" w:rsidRPr="005F7B4D" w:rsidRDefault="00985644" w:rsidP="00AF4BFE">
      <w:pPr>
        <w:spacing w:after="0" w:line="240" w:lineRule="auto"/>
        <w:ind w:right="-1"/>
        <w:rPr>
          <w:rFonts w:ascii="Times New Roman" w:hAnsi="Times New Roman"/>
          <w:sz w:val="24"/>
        </w:rPr>
      </w:pPr>
      <w:hyperlink r:id="rId42" w:history="1">
        <w:r w:rsidR="00AF4BFE" w:rsidRPr="005F7B4D">
          <w:rPr>
            <w:rFonts w:ascii="Times New Roman" w:hAnsi="Times New Roman"/>
            <w:sz w:val="24"/>
          </w:rPr>
          <w:t>http://alemeln.narod.ru</w:t>
        </w:r>
      </w:hyperlink>
    </w:p>
    <w:p w:rsidR="00AF4BFE" w:rsidRPr="005F7B4D" w:rsidRDefault="00985644" w:rsidP="00AF4BFE">
      <w:pPr>
        <w:spacing w:after="0" w:line="240" w:lineRule="auto"/>
        <w:rPr>
          <w:rFonts w:ascii="Times New Roman" w:hAnsi="Times New Roman"/>
          <w:sz w:val="24"/>
        </w:rPr>
      </w:pPr>
      <w:hyperlink r:id="rId43" w:history="1">
        <w:r w:rsidR="00AF4BFE" w:rsidRPr="005F7B4D">
          <w:rPr>
            <w:rFonts w:ascii="Times New Roman" w:hAnsi="Times New Roman"/>
            <w:sz w:val="24"/>
          </w:rPr>
          <w:t>http://www.english4u.dp.ua</w:t>
        </w:r>
      </w:hyperlink>
    </w:p>
    <w:p w:rsidR="00AF4BFE" w:rsidRPr="005F7B4D" w:rsidRDefault="00985644" w:rsidP="00AF4BFE">
      <w:pPr>
        <w:spacing w:after="0" w:line="240" w:lineRule="auto"/>
        <w:rPr>
          <w:rFonts w:ascii="Times New Roman" w:hAnsi="Times New Roman"/>
          <w:sz w:val="24"/>
        </w:rPr>
      </w:pPr>
      <w:hyperlink r:id="rId44" w:history="1">
        <w:r w:rsidR="00AF4BFE" w:rsidRPr="005F7B4D">
          <w:rPr>
            <w:rFonts w:ascii="Times New Roman" w:hAnsi="Times New Roman"/>
            <w:sz w:val="24"/>
          </w:rPr>
          <w:t>http://www.toefl.ru</w:t>
        </w:r>
      </w:hyperlink>
    </w:p>
    <w:p w:rsidR="00AF4BFE" w:rsidRPr="005F7B4D" w:rsidRDefault="00985644" w:rsidP="00AF4BFE">
      <w:pPr>
        <w:spacing w:after="0" w:line="240" w:lineRule="auto"/>
        <w:rPr>
          <w:rFonts w:ascii="Times New Roman" w:hAnsi="Times New Roman"/>
          <w:sz w:val="24"/>
        </w:rPr>
      </w:pPr>
      <w:hyperlink r:id="rId45" w:history="1">
        <w:r w:rsidR="00AF4BFE" w:rsidRPr="005F7B4D">
          <w:rPr>
            <w:rFonts w:ascii="Times New Roman" w:hAnsi="Times New Roman"/>
            <w:sz w:val="24"/>
          </w:rPr>
          <w:t xml:space="preserve">http://www.native-english.ru/  </w:t>
        </w:r>
      </w:hyperlink>
      <w:hyperlink r:id="rId46" w:history="1">
        <w:r w:rsidR="00AF4BFE" w:rsidRPr="005F7B4D">
          <w:rPr>
            <w:rFonts w:ascii="Times New Roman" w:hAnsi="Times New Roman"/>
            <w:sz w:val="24"/>
          </w:rPr>
          <w:t>(http://enative.narod.ru/)</w:t>
        </w:r>
      </w:hyperlink>
    </w:p>
    <w:p w:rsidR="00AF4BFE" w:rsidRPr="005F7B4D" w:rsidRDefault="00985644" w:rsidP="00AF4BFE">
      <w:pPr>
        <w:spacing w:after="0" w:line="240" w:lineRule="auto"/>
      </w:pPr>
      <w:hyperlink r:id="rId47" w:history="1">
        <w:r w:rsidR="00AF4BFE" w:rsidRPr="005F7B4D">
          <w:rPr>
            <w:rFonts w:ascii="Times New Roman" w:hAnsi="Times New Roman"/>
            <w:sz w:val="24"/>
          </w:rPr>
          <w:t>http://www.better-english.com/exerciselist.html</w:t>
        </w:r>
      </w:hyperlink>
    </w:p>
    <w:p w:rsidR="00076DEB" w:rsidRDefault="00076DEB" w:rsidP="009154F1">
      <w:pPr>
        <w:spacing w:line="0" w:lineRule="atLeast"/>
        <w:ind w:left="20"/>
        <w:rPr>
          <w:rFonts w:ascii="Times New Roman" w:hAnsi="Times New Roman"/>
          <w:b/>
          <w:sz w:val="24"/>
        </w:rPr>
      </w:pPr>
    </w:p>
    <w:p w:rsidR="007D2417" w:rsidRPr="00875F2A" w:rsidRDefault="00706395" w:rsidP="007D2417">
      <w:pPr>
        <w:tabs>
          <w:tab w:val="left" w:pos="1134"/>
        </w:tabs>
        <w:autoSpaceDE w:val="0"/>
        <w:autoSpaceDN w:val="0"/>
        <w:adjustRightInd w:val="0"/>
        <w:spacing w:after="0" w:line="240" w:lineRule="auto"/>
        <w:ind w:firstLine="709"/>
        <w:jc w:val="both"/>
        <w:rPr>
          <w:rFonts w:ascii="Times New Roman" w:eastAsia="Calibri" w:hAnsi="Times New Roman"/>
          <w:b/>
          <w:bCs/>
          <w:sz w:val="24"/>
          <w:szCs w:val="32"/>
        </w:rPr>
      </w:pPr>
      <w:r>
        <w:rPr>
          <w:rFonts w:ascii="Times New Roman" w:eastAsia="Calibri" w:hAnsi="Times New Roman"/>
          <w:b/>
          <w:bCs/>
          <w:sz w:val="24"/>
          <w:szCs w:val="32"/>
        </w:rPr>
        <w:t>8</w:t>
      </w:r>
      <w:r w:rsidR="007D2417" w:rsidRPr="00875F2A">
        <w:rPr>
          <w:rFonts w:ascii="Times New Roman" w:eastAsia="Calibri" w:hAnsi="Times New Roman"/>
          <w:b/>
          <w:bCs/>
          <w:sz w:val="24"/>
          <w:szCs w:val="32"/>
        </w:rPr>
        <w:t>.ОБРАЗОВАТЕЛЬНЫЕ ТЕХНОЛОГИИ</w:t>
      </w:r>
    </w:p>
    <w:p w:rsidR="007D2417" w:rsidRDefault="007D2417" w:rsidP="007D2417">
      <w:pPr>
        <w:spacing w:line="238" w:lineRule="auto"/>
        <w:ind w:firstLine="708"/>
        <w:jc w:val="both"/>
        <w:rPr>
          <w:rFonts w:ascii="Times New Roman" w:hAnsi="Times New Roman"/>
          <w:sz w:val="24"/>
        </w:rPr>
      </w:pPr>
      <w:r>
        <w:rPr>
          <w:rFonts w:ascii="Times New Roman" w:hAnsi="Times New Roman"/>
          <w:sz w:val="24"/>
        </w:rPr>
        <w:t xml:space="preserve">Освоение дисциплины "Иностранный язык" предполагает использование как традиционных (практические занятия с использованием методических материалов), так и инновационных образовательных технологий с использованием в учебном процессе активных и интерактивных форм проведения занятий: выполнение ряда практических заданий с использованием профессиональных программных средств создания и ведения электронных баз данных; мультимедийных программ, включающих подготовку и выступления аспирантов на семинарских занятиях с фото-, аудио- и видеоматериалами по предложенной тематике. </w:t>
      </w:r>
    </w:p>
    <w:p w:rsidR="00076DEB" w:rsidRDefault="00076DEB" w:rsidP="009154F1">
      <w:pPr>
        <w:spacing w:line="0" w:lineRule="atLeast"/>
        <w:ind w:left="20"/>
        <w:rPr>
          <w:rFonts w:ascii="Times New Roman" w:hAnsi="Times New Roman"/>
          <w:b/>
          <w:sz w:val="24"/>
        </w:rPr>
      </w:pPr>
    </w:p>
    <w:p w:rsidR="007D2417" w:rsidRPr="00BB7B44" w:rsidRDefault="00706395" w:rsidP="007D2417">
      <w:pPr>
        <w:tabs>
          <w:tab w:val="left" w:pos="1134"/>
        </w:tabs>
        <w:autoSpaceDE w:val="0"/>
        <w:autoSpaceDN w:val="0"/>
        <w:adjustRightInd w:val="0"/>
        <w:spacing w:after="0" w:line="240" w:lineRule="auto"/>
        <w:ind w:firstLine="709"/>
        <w:jc w:val="both"/>
        <w:rPr>
          <w:rFonts w:ascii="Times New Roman" w:eastAsia="Calibri" w:hAnsi="Times New Roman"/>
          <w:b/>
          <w:bCs/>
          <w:sz w:val="24"/>
          <w:szCs w:val="24"/>
        </w:rPr>
      </w:pPr>
      <w:r>
        <w:rPr>
          <w:rFonts w:ascii="Times New Roman" w:eastAsia="Calibri" w:hAnsi="Times New Roman"/>
          <w:b/>
          <w:bCs/>
          <w:sz w:val="24"/>
          <w:szCs w:val="24"/>
        </w:rPr>
        <w:t>9</w:t>
      </w:r>
      <w:r w:rsidR="00AF4BFE">
        <w:rPr>
          <w:rFonts w:ascii="Times New Roman" w:eastAsia="Calibri" w:hAnsi="Times New Roman"/>
          <w:b/>
          <w:bCs/>
          <w:sz w:val="24"/>
          <w:szCs w:val="24"/>
        </w:rPr>
        <w:t xml:space="preserve">. </w:t>
      </w:r>
      <w:r w:rsidR="007D2417" w:rsidRPr="00BB7B44">
        <w:rPr>
          <w:rFonts w:ascii="Times New Roman" w:eastAsia="Calibri" w:hAnsi="Times New Roman"/>
          <w:b/>
          <w:bCs/>
          <w:sz w:val="24"/>
          <w:szCs w:val="24"/>
        </w:rPr>
        <w:t>ОЦЕНОЧНЫЕ СРЕДСТВА</w:t>
      </w:r>
    </w:p>
    <w:p w:rsidR="007D2417" w:rsidRDefault="007D2417" w:rsidP="007D2417">
      <w:pPr>
        <w:spacing w:after="0" w:line="240" w:lineRule="auto"/>
        <w:ind w:firstLine="709"/>
        <w:jc w:val="both"/>
        <w:rPr>
          <w:rFonts w:ascii="Times New Roman" w:hAnsi="Times New Roman"/>
          <w:i/>
          <w:sz w:val="24"/>
          <w:szCs w:val="24"/>
        </w:rPr>
      </w:pPr>
      <w:r w:rsidRPr="00AE6BB3">
        <w:rPr>
          <w:rFonts w:ascii="Times New Roman" w:hAnsi="Times New Roman"/>
          <w:i/>
          <w:sz w:val="24"/>
          <w:szCs w:val="24"/>
        </w:rPr>
        <w:t>Фонд оценочных сре</w:t>
      </w:r>
      <w:proofErr w:type="gramStart"/>
      <w:r w:rsidRPr="00AE6BB3">
        <w:rPr>
          <w:rFonts w:ascii="Times New Roman" w:hAnsi="Times New Roman"/>
          <w:i/>
          <w:sz w:val="24"/>
          <w:szCs w:val="24"/>
        </w:rPr>
        <w:t>дств дл</w:t>
      </w:r>
      <w:proofErr w:type="gramEnd"/>
      <w:r w:rsidRPr="00AE6BB3">
        <w:rPr>
          <w:rFonts w:ascii="Times New Roman" w:hAnsi="Times New Roman"/>
          <w:i/>
          <w:sz w:val="24"/>
          <w:szCs w:val="24"/>
        </w:rPr>
        <w:t>я проведения текущего контроля (ФОС ТК) является составной частью РП дисциплины.</w:t>
      </w:r>
    </w:p>
    <w:p w:rsidR="00641E6A" w:rsidRPr="00AE6BB3" w:rsidRDefault="00641E6A" w:rsidP="008537F8">
      <w:pPr>
        <w:spacing w:after="0" w:line="240" w:lineRule="auto"/>
        <w:ind w:firstLine="709"/>
        <w:jc w:val="center"/>
        <w:rPr>
          <w:rFonts w:ascii="Times New Roman" w:hAnsi="Times New Roman"/>
          <w:i/>
          <w:sz w:val="24"/>
          <w:szCs w:val="24"/>
        </w:rPr>
      </w:pPr>
      <w:r w:rsidRPr="00BB7B44">
        <w:rPr>
          <w:rFonts w:ascii="Times New Roman" w:hAnsi="Times New Roman"/>
          <w:b/>
          <w:bCs/>
          <w:sz w:val="24"/>
          <w:szCs w:val="24"/>
        </w:rPr>
        <w:t>Типовые оценочные средства для текущего контроля</w:t>
      </w:r>
    </w:p>
    <w:p w:rsidR="00641E6A" w:rsidRDefault="00641E6A" w:rsidP="00641E6A">
      <w:pPr>
        <w:spacing w:after="0" w:line="240" w:lineRule="auto"/>
        <w:ind w:left="7"/>
        <w:rPr>
          <w:rFonts w:ascii="Times New Roman" w:hAnsi="Times New Roman"/>
          <w:b/>
          <w:sz w:val="24"/>
        </w:rPr>
      </w:pPr>
      <w:r>
        <w:rPr>
          <w:rFonts w:ascii="Times New Roman" w:hAnsi="Times New Roman"/>
          <w:b/>
          <w:sz w:val="24"/>
        </w:rPr>
        <w:t>Тема 1. Фонетика</w:t>
      </w:r>
    </w:p>
    <w:p w:rsidR="00641E6A" w:rsidRDefault="00641E6A" w:rsidP="00641E6A">
      <w:pPr>
        <w:tabs>
          <w:tab w:val="left" w:pos="707"/>
        </w:tabs>
        <w:spacing w:after="0" w:line="240" w:lineRule="auto"/>
        <w:rPr>
          <w:rFonts w:ascii="Times New Roman" w:hAnsi="Times New Roman"/>
          <w:sz w:val="23"/>
        </w:rPr>
      </w:pPr>
      <w:r>
        <w:rPr>
          <w:rFonts w:ascii="Times New Roman" w:hAnsi="Times New Roman"/>
          <w:sz w:val="23"/>
        </w:rPr>
        <w:t>Устный опрос, примерные вопросы:</w:t>
      </w:r>
    </w:p>
    <w:p w:rsidR="00641E6A" w:rsidRDefault="00641E6A" w:rsidP="00641E6A">
      <w:pPr>
        <w:spacing w:after="0" w:line="240" w:lineRule="auto"/>
        <w:ind w:left="7" w:right="100" w:firstLine="60"/>
        <w:rPr>
          <w:rFonts w:ascii="Times New Roman" w:hAnsi="Times New Roman"/>
          <w:sz w:val="24"/>
        </w:rPr>
      </w:pPr>
      <w:r>
        <w:rPr>
          <w:rFonts w:ascii="Times New Roman" w:hAnsi="Times New Roman"/>
          <w:sz w:val="24"/>
        </w:rPr>
        <w:t>Прочитать вслух отрывок оригинального текста на английском языке, обращая внимание на его фонетические особенности.</w:t>
      </w:r>
    </w:p>
    <w:p w:rsidR="00641E6A" w:rsidRDefault="00641E6A" w:rsidP="00641E6A">
      <w:pPr>
        <w:spacing w:after="0" w:line="240" w:lineRule="auto"/>
        <w:ind w:left="7" w:right="100" w:firstLine="60"/>
        <w:rPr>
          <w:rFonts w:ascii="Times New Roman" w:hAnsi="Times New Roman"/>
          <w:b/>
          <w:sz w:val="24"/>
        </w:rPr>
      </w:pPr>
      <w:r>
        <w:rPr>
          <w:rFonts w:ascii="Times New Roman" w:hAnsi="Times New Roman"/>
          <w:b/>
          <w:sz w:val="24"/>
        </w:rPr>
        <w:t>Тема 2. Грамматика</w:t>
      </w:r>
    </w:p>
    <w:p w:rsidR="00641E6A" w:rsidRDefault="00641E6A" w:rsidP="00641E6A">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641E6A" w:rsidRDefault="00641E6A" w:rsidP="00641E6A">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641E6A" w:rsidRDefault="00641E6A" w:rsidP="00641E6A">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641E6A" w:rsidRDefault="00641E6A" w:rsidP="00641E6A">
      <w:pPr>
        <w:spacing w:after="0" w:line="240" w:lineRule="auto"/>
        <w:ind w:left="7" w:right="120"/>
        <w:jc w:val="both"/>
        <w:rPr>
          <w:rFonts w:ascii="Times New Roman" w:hAnsi="Times New Roman"/>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3. Лексика</w:t>
      </w:r>
    </w:p>
    <w:p w:rsidR="00641E6A" w:rsidRDefault="00641E6A" w:rsidP="00641E6A">
      <w:pPr>
        <w:spacing w:after="0" w:line="240" w:lineRule="auto"/>
        <w:ind w:left="7" w:right="200"/>
        <w:jc w:val="both"/>
        <w:rPr>
          <w:rFonts w:ascii="Times New Roman" w:hAnsi="Times New Roman"/>
          <w:sz w:val="24"/>
          <w:szCs w:val="24"/>
        </w:rPr>
      </w:pPr>
      <w:r w:rsidRPr="00BF7766">
        <w:rPr>
          <w:rFonts w:ascii="Times New Roman" w:hAnsi="Times New Roman"/>
          <w:sz w:val="24"/>
          <w:szCs w:val="24"/>
        </w:rPr>
        <w:t>Устный опрос примерные вопросы: устный перевод терминов с русского языка на английский и обратно.</w:t>
      </w:r>
    </w:p>
    <w:p w:rsidR="00641E6A" w:rsidRPr="00BF7766" w:rsidRDefault="00641E6A" w:rsidP="00641E6A">
      <w:pPr>
        <w:spacing w:after="0" w:line="240" w:lineRule="auto"/>
        <w:ind w:left="7" w:right="200"/>
        <w:jc w:val="both"/>
        <w:rPr>
          <w:rFonts w:ascii="Times New Roman" w:hAnsi="Times New Roman"/>
          <w:sz w:val="24"/>
          <w:szCs w:val="24"/>
        </w:rPr>
      </w:pPr>
      <w:r w:rsidRPr="00BF7766">
        <w:rPr>
          <w:rFonts w:ascii="Times New Roman" w:hAnsi="Times New Roman"/>
          <w:sz w:val="24"/>
          <w:szCs w:val="24"/>
        </w:rPr>
        <w:t>Письменная работа, примерные задания:</w:t>
      </w:r>
    </w:p>
    <w:p w:rsidR="00641E6A" w:rsidRPr="00BF7766" w:rsidRDefault="00641E6A" w:rsidP="00641E6A">
      <w:pPr>
        <w:spacing w:after="0" w:line="240" w:lineRule="auto"/>
        <w:ind w:left="7" w:right="440"/>
        <w:jc w:val="both"/>
        <w:rPr>
          <w:rFonts w:ascii="Times New Roman" w:hAnsi="Times New Roman"/>
          <w:sz w:val="24"/>
          <w:szCs w:val="24"/>
        </w:rPr>
      </w:pPr>
      <w:r w:rsidRPr="00BF7766">
        <w:rPr>
          <w:rFonts w:ascii="Times New Roman" w:hAnsi="Times New Roman"/>
          <w:sz w:val="24"/>
          <w:szCs w:val="24"/>
        </w:rPr>
        <w:t>Составить письменное резюме по отрывку оригинального текста (2500 знаков), обращая внимание на терминологические особенности (соответственно специальности).</w:t>
      </w:r>
    </w:p>
    <w:p w:rsidR="00641E6A" w:rsidRPr="00BF7766" w:rsidRDefault="00641E6A" w:rsidP="00641E6A">
      <w:pPr>
        <w:spacing w:after="0" w:line="240" w:lineRule="auto"/>
        <w:ind w:left="7"/>
        <w:jc w:val="both"/>
        <w:rPr>
          <w:rFonts w:ascii="Times New Roman" w:hAnsi="Times New Roman"/>
          <w:b/>
          <w:sz w:val="24"/>
          <w:szCs w:val="24"/>
        </w:rPr>
      </w:pPr>
      <w:r w:rsidRPr="00BF7766">
        <w:rPr>
          <w:rFonts w:ascii="Times New Roman" w:hAnsi="Times New Roman"/>
          <w:b/>
          <w:sz w:val="24"/>
          <w:szCs w:val="24"/>
        </w:rPr>
        <w:t xml:space="preserve">Тема 4. </w:t>
      </w:r>
      <w:proofErr w:type="spellStart"/>
      <w:r w:rsidRPr="00BF7766">
        <w:rPr>
          <w:rFonts w:ascii="Times New Roman" w:hAnsi="Times New Roman"/>
          <w:b/>
          <w:sz w:val="24"/>
          <w:szCs w:val="24"/>
        </w:rPr>
        <w:t>Аудирование</w:t>
      </w:r>
      <w:proofErr w:type="spellEnd"/>
    </w:p>
    <w:p w:rsidR="00641E6A" w:rsidRPr="00C8125D" w:rsidRDefault="00641E6A" w:rsidP="00641E6A">
      <w:pPr>
        <w:tabs>
          <w:tab w:val="left" w:pos="367"/>
        </w:tabs>
        <w:spacing w:after="0" w:line="240" w:lineRule="auto"/>
        <w:jc w:val="both"/>
        <w:rPr>
          <w:rFonts w:ascii="Times New Roman" w:hAnsi="Times New Roman"/>
          <w:sz w:val="24"/>
          <w:szCs w:val="24"/>
        </w:rPr>
      </w:pPr>
      <w:r w:rsidRPr="00C8125D">
        <w:rPr>
          <w:rFonts w:ascii="Times New Roman" w:hAnsi="Times New Roman"/>
          <w:sz w:val="24"/>
          <w:szCs w:val="24"/>
        </w:rPr>
        <w:t>Прослушать отрывок на английском языке и ответить на вопросы. Прослушать отрывок на английском языке с последующим пересказом основного содержания на английском языке.</w:t>
      </w:r>
    </w:p>
    <w:p w:rsidR="00641E6A" w:rsidRPr="00BF7766" w:rsidRDefault="00641E6A" w:rsidP="00641E6A">
      <w:pPr>
        <w:spacing w:after="0" w:line="240" w:lineRule="auto"/>
        <w:jc w:val="both"/>
        <w:rPr>
          <w:rFonts w:ascii="Times New Roman" w:hAnsi="Times New Roman"/>
          <w:sz w:val="24"/>
          <w:szCs w:val="24"/>
        </w:rPr>
      </w:pPr>
      <w:r w:rsidRPr="00BF7766">
        <w:rPr>
          <w:rFonts w:ascii="Times New Roman" w:hAnsi="Times New Roman"/>
          <w:b/>
          <w:sz w:val="24"/>
          <w:szCs w:val="24"/>
        </w:rPr>
        <w:t>Тема 5. Говорение</w:t>
      </w:r>
    </w:p>
    <w:p w:rsidR="00641E6A" w:rsidRPr="00BF7766" w:rsidRDefault="00641E6A" w:rsidP="00641E6A">
      <w:pPr>
        <w:spacing w:after="0" w:line="240" w:lineRule="auto"/>
        <w:ind w:right="600"/>
        <w:jc w:val="both"/>
        <w:rPr>
          <w:rFonts w:ascii="Times New Roman" w:hAnsi="Times New Roman"/>
          <w:sz w:val="24"/>
          <w:szCs w:val="24"/>
        </w:rPr>
      </w:pPr>
      <w:r w:rsidRPr="00BF7766">
        <w:rPr>
          <w:rFonts w:ascii="Times New Roman" w:hAnsi="Times New Roman"/>
          <w:sz w:val="24"/>
          <w:szCs w:val="24"/>
        </w:rPr>
        <w:lastRenderedPageBreak/>
        <w:t xml:space="preserve"> Устный опрос. Представить рассказ на английском языке по теме исследования с обоснованием ее актуальности и новизны.</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6. Чтение</w:t>
      </w:r>
    </w:p>
    <w:p w:rsidR="00641E6A" w:rsidRPr="00BF7766" w:rsidRDefault="00641E6A" w:rsidP="00641E6A">
      <w:pPr>
        <w:tabs>
          <w:tab w:val="left" w:pos="367"/>
        </w:tabs>
        <w:spacing w:after="0" w:line="240" w:lineRule="auto"/>
        <w:ind w:right="80"/>
        <w:jc w:val="both"/>
        <w:rPr>
          <w:rFonts w:ascii="Wingdings" w:eastAsia="Wingdings" w:hAnsi="Wingdings"/>
          <w:sz w:val="24"/>
          <w:szCs w:val="24"/>
          <w:vertAlign w:val="superscript"/>
        </w:rPr>
      </w:pPr>
      <w:r w:rsidRPr="00BF7766">
        <w:rPr>
          <w:rFonts w:ascii="Times New Roman" w:hAnsi="Times New Roman"/>
          <w:sz w:val="24"/>
          <w:szCs w:val="24"/>
        </w:rPr>
        <w:t xml:space="preserve">Просмотровое чтение отрывка </w:t>
      </w:r>
      <w:proofErr w:type="spellStart"/>
      <w:r w:rsidRPr="00BF7766">
        <w:rPr>
          <w:rFonts w:ascii="Times New Roman" w:hAnsi="Times New Roman"/>
          <w:sz w:val="24"/>
          <w:szCs w:val="24"/>
        </w:rPr>
        <w:t>спецтекста</w:t>
      </w:r>
      <w:proofErr w:type="spellEnd"/>
      <w:r w:rsidRPr="00BF7766">
        <w:rPr>
          <w:rFonts w:ascii="Times New Roman" w:hAnsi="Times New Roman"/>
          <w:sz w:val="24"/>
          <w:szCs w:val="24"/>
        </w:rPr>
        <w:t xml:space="preserve"> на английском языке с последующим ответом на поставленные вопросы.</w:t>
      </w:r>
    </w:p>
    <w:p w:rsidR="00641E6A" w:rsidRPr="00BF7766" w:rsidRDefault="00641E6A" w:rsidP="00641E6A">
      <w:pPr>
        <w:tabs>
          <w:tab w:val="left" w:pos="367"/>
        </w:tabs>
        <w:spacing w:after="0" w:line="240" w:lineRule="auto"/>
        <w:jc w:val="both"/>
        <w:rPr>
          <w:rFonts w:ascii="Wingdings" w:eastAsia="Wingdings" w:hAnsi="Wingdings"/>
          <w:sz w:val="24"/>
          <w:szCs w:val="24"/>
          <w:vertAlign w:val="superscript"/>
        </w:rPr>
      </w:pPr>
      <w:r w:rsidRPr="00BF7766">
        <w:rPr>
          <w:rFonts w:ascii="Times New Roman" w:hAnsi="Times New Roman"/>
          <w:sz w:val="24"/>
          <w:szCs w:val="24"/>
        </w:rPr>
        <w:t>устный опрос.</w:t>
      </w:r>
    </w:p>
    <w:p w:rsidR="00641E6A" w:rsidRPr="00BF7766" w:rsidRDefault="00641E6A" w:rsidP="00641E6A">
      <w:pPr>
        <w:spacing w:after="0" w:line="240" w:lineRule="auto"/>
        <w:ind w:right="420"/>
        <w:jc w:val="both"/>
        <w:rPr>
          <w:rFonts w:ascii="Times New Roman" w:hAnsi="Times New Roman"/>
          <w:sz w:val="24"/>
          <w:szCs w:val="24"/>
        </w:rPr>
      </w:pPr>
      <w:r w:rsidRPr="00BF7766">
        <w:rPr>
          <w:rFonts w:ascii="Times New Roman" w:hAnsi="Times New Roman"/>
          <w:sz w:val="24"/>
          <w:szCs w:val="24"/>
        </w:rPr>
        <w:t xml:space="preserve">Прочитать и подготовить </w:t>
      </w:r>
      <w:proofErr w:type="spellStart"/>
      <w:r w:rsidRPr="00BF7766">
        <w:rPr>
          <w:rFonts w:ascii="Times New Roman" w:hAnsi="Times New Roman"/>
          <w:sz w:val="24"/>
          <w:szCs w:val="24"/>
        </w:rPr>
        <w:t>summaryспецтекста</w:t>
      </w:r>
      <w:proofErr w:type="spellEnd"/>
      <w:r w:rsidRPr="00BF7766">
        <w:rPr>
          <w:rFonts w:ascii="Times New Roman" w:hAnsi="Times New Roman"/>
          <w:sz w:val="24"/>
          <w:szCs w:val="24"/>
        </w:rPr>
        <w:t xml:space="preserve"> на английском языке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5 минут.</w:t>
      </w:r>
    </w:p>
    <w:p w:rsidR="00641E6A" w:rsidRDefault="00641E6A" w:rsidP="00641E6A">
      <w:pPr>
        <w:spacing w:after="0" w:line="240" w:lineRule="auto"/>
        <w:ind w:left="7"/>
        <w:jc w:val="both"/>
        <w:rPr>
          <w:rFonts w:ascii="Times New Roman" w:hAnsi="Times New Roman"/>
          <w:b/>
          <w:sz w:val="24"/>
          <w:szCs w:val="24"/>
        </w:rPr>
      </w:pPr>
      <w:r w:rsidRPr="00BF7766">
        <w:rPr>
          <w:rFonts w:ascii="Times New Roman" w:hAnsi="Times New Roman"/>
          <w:b/>
          <w:sz w:val="24"/>
          <w:szCs w:val="24"/>
        </w:rPr>
        <w:t>Тема 7. Письмо</w:t>
      </w:r>
    </w:p>
    <w:p w:rsidR="00641E6A" w:rsidRPr="00BF7766" w:rsidRDefault="00641E6A" w:rsidP="00641E6A">
      <w:pPr>
        <w:spacing w:after="0" w:line="240" w:lineRule="auto"/>
        <w:ind w:left="7"/>
        <w:jc w:val="both"/>
        <w:rPr>
          <w:rFonts w:ascii="Wingdings" w:eastAsia="Wingdings" w:hAnsi="Wingdings"/>
          <w:sz w:val="24"/>
          <w:szCs w:val="24"/>
          <w:vertAlign w:val="superscript"/>
        </w:rPr>
      </w:pPr>
      <w:r w:rsidRPr="00BF7766">
        <w:rPr>
          <w:rFonts w:ascii="Times New Roman" w:hAnsi="Times New Roman"/>
          <w:sz w:val="24"/>
          <w:szCs w:val="24"/>
        </w:rPr>
        <w:t xml:space="preserve">Подготовить устное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w:t>
      </w:r>
    </w:p>
    <w:p w:rsidR="00641E6A" w:rsidRPr="00BF7766" w:rsidRDefault="00641E6A" w:rsidP="00641E6A">
      <w:pPr>
        <w:tabs>
          <w:tab w:val="left" w:pos="727"/>
        </w:tabs>
        <w:spacing w:after="0" w:line="240" w:lineRule="auto"/>
        <w:jc w:val="both"/>
        <w:rPr>
          <w:rFonts w:ascii="Times New Roman" w:hAnsi="Times New Roman"/>
          <w:sz w:val="24"/>
          <w:szCs w:val="24"/>
        </w:rPr>
      </w:pPr>
      <w:r w:rsidRPr="00BF7766">
        <w:rPr>
          <w:rFonts w:ascii="Times New Roman" w:hAnsi="Times New Roman"/>
          <w:sz w:val="24"/>
          <w:szCs w:val="24"/>
        </w:rPr>
        <w:t>Письменная работа.</w:t>
      </w:r>
    </w:p>
    <w:p w:rsidR="00641E6A" w:rsidRPr="00BF7766" w:rsidRDefault="00641E6A" w:rsidP="00641E6A">
      <w:pPr>
        <w:spacing w:after="0" w:line="240" w:lineRule="auto"/>
        <w:jc w:val="both"/>
        <w:rPr>
          <w:rFonts w:ascii="Times New Roman" w:hAnsi="Times New Roman"/>
          <w:sz w:val="24"/>
          <w:szCs w:val="24"/>
        </w:rPr>
      </w:pPr>
      <w:r w:rsidRPr="00BF7766">
        <w:rPr>
          <w:rFonts w:ascii="Times New Roman" w:hAnsi="Times New Roman"/>
          <w:sz w:val="24"/>
          <w:szCs w:val="24"/>
        </w:rPr>
        <w:t xml:space="preserve">Подготовить письменное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60 минут.</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8. Чтение и перевод</w:t>
      </w:r>
    </w:p>
    <w:p w:rsidR="00641E6A" w:rsidRPr="00BF7766" w:rsidRDefault="00641E6A" w:rsidP="00641E6A">
      <w:pPr>
        <w:spacing w:after="0" w:line="240" w:lineRule="auto"/>
        <w:ind w:right="320"/>
        <w:jc w:val="both"/>
        <w:rPr>
          <w:rFonts w:ascii="Times New Roman" w:hAnsi="Times New Roman"/>
          <w:sz w:val="24"/>
          <w:szCs w:val="24"/>
        </w:rPr>
      </w:pPr>
      <w:r w:rsidRPr="00BF7766">
        <w:rPr>
          <w:rFonts w:ascii="Times New Roman" w:hAnsi="Times New Roman"/>
          <w:sz w:val="24"/>
          <w:szCs w:val="24"/>
        </w:rPr>
        <w:t>Письменная работа.</w:t>
      </w:r>
    </w:p>
    <w:p w:rsidR="00641E6A" w:rsidRPr="00BF7766" w:rsidRDefault="00641E6A" w:rsidP="00641E6A">
      <w:pPr>
        <w:spacing w:after="0" w:line="240" w:lineRule="auto"/>
        <w:ind w:right="320"/>
        <w:jc w:val="both"/>
        <w:rPr>
          <w:rFonts w:ascii="Times New Roman" w:hAnsi="Times New Roman"/>
          <w:sz w:val="24"/>
          <w:szCs w:val="24"/>
        </w:rPr>
      </w:pPr>
      <w:r w:rsidRPr="00BF7766">
        <w:rPr>
          <w:rFonts w:ascii="Times New Roman" w:hAnsi="Times New Roman"/>
          <w:sz w:val="24"/>
          <w:szCs w:val="24"/>
        </w:rPr>
        <w:t xml:space="preserve"> Прочитать и письменно перевести отрывок текста по специальности (2000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xml:space="preserve">) в аудитории. Время выполнения 60 </w:t>
      </w:r>
      <w:proofErr w:type="spellStart"/>
      <w:r w:rsidRPr="00BF7766">
        <w:rPr>
          <w:rFonts w:ascii="Times New Roman" w:hAnsi="Times New Roman"/>
          <w:sz w:val="24"/>
          <w:szCs w:val="24"/>
        </w:rPr>
        <w:t>минут</w:t>
      </w: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w:t>
      </w:r>
      <w:proofErr w:type="spellEnd"/>
      <w:r w:rsidRPr="00BF7766">
        <w:rPr>
          <w:rFonts w:ascii="Times New Roman" w:hAnsi="Times New Roman"/>
          <w:sz w:val="24"/>
          <w:szCs w:val="24"/>
        </w:rPr>
        <w:t xml:space="preserve"> опрос.</w:t>
      </w:r>
    </w:p>
    <w:p w:rsidR="00641E6A" w:rsidRDefault="00641E6A" w:rsidP="00641E6A">
      <w:pPr>
        <w:spacing w:after="0" w:line="240" w:lineRule="auto"/>
        <w:ind w:right="280"/>
        <w:jc w:val="both"/>
        <w:rPr>
          <w:rFonts w:ascii="Times New Roman" w:hAnsi="Times New Roman"/>
          <w:sz w:val="24"/>
          <w:szCs w:val="24"/>
        </w:rPr>
      </w:pPr>
      <w:r w:rsidRPr="00BF7766">
        <w:rPr>
          <w:rFonts w:ascii="Times New Roman" w:hAnsi="Times New Roman"/>
          <w:sz w:val="24"/>
          <w:szCs w:val="24"/>
        </w:rPr>
        <w:t xml:space="preserve">Устный перевод отрывка текста по специальности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30 минут</w:t>
      </w:r>
      <w:r>
        <w:rPr>
          <w:rFonts w:ascii="Times New Roman" w:hAnsi="Times New Roman"/>
          <w:sz w:val="24"/>
          <w:szCs w:val="24"/>
        </w:rPr>
        <w:t>.</w:t>
      </w:r>
    </w:p>
    <w:p w:rsidR="00641E6A" w:rsidRDefault="00641E6A" w:rsidP="00641E6A">
      <w:pPr>
        <w:spacing w:after="0" w:line="240" w:lineRule="auto"/>
        <w:ind w:right="280"/>
        <w:jc w:val="both"/>
        <w:rPr>
          <w:rFonts w:ascii="Times New Roman" w:hAnsi="Times New Roman"/>
          <w:sz w:val="24"/>
          <w:szCs w:val="24"/>
        </w:rPr>
      </w:pPr>
    </w:p>
    <w:p w:rsidR="00641E6A" w:rsidRPr="00BB7B44" w:rsidRDefault="00641E6A" w:rsidP="00641E6A">
      <w:pPr>
        <w:spacing w:after="0" w:line="240" w:lineRule="auto"/>
        <w:jc w:val="center"/>
        <w:rPr>
          <w:rFonts w:ascii="Times New Roman" w:hAnsi="Times New Roman"/>
          <w:b/>
          <w:sz w:val="24"/>
          <w:szCs w:val="24"/>
        </w:rPr>
      </w:pPr>
      <w:r w:rsidRPr="00BB7B44">
        <w:rPr>
          <w:rFonts w:ascii="Times New Roman" w:hAnsi="Times New Roman"/>
          <w:b/>
          <w:sz w:val="24"/>
          <w:szCs w:val="24"/>
        </w:rPr>
        <w:t>Оценочные средства для промежуточной аттестации</w:t>
      </w:r>
    </w:p>
    <w:p w:rsidR="00641E6A" w:rsidRPr="00BE688C" w:rsidRDefault="00641E6A" w:rsidP="00641E6A">
      <w:pPr>
        <w:spacing w:after="0" w:line="240" w:lineRule="auto"/>
        <w:ind w:right="57"/>
        <w:jc w:val="center"/>
        <w:rPr>
          <w:rFonts w:ascii="Times New Roman" w:hAnsi="Times New Roman"/>
          <w:b/>
          <w:bCs/>
          <w:sz w:val="24"/>
          <w:szCs w:val="24"/>
        </w:rPr>
      </w:pPr>
      <w:r w:rsidRPr="00BE688C">
        <w:rPr>
          <w:rFonts w:ascii="Times New Roman" w:hAnsi="Times New Roman"/>
          <w:b/>
          <w:bCs/>
          <w:sz w:val="24"/>
          <w:szCs w:val="24"/>
        </w:rPr>
        <w:t xml:space="preserve">Примерные </w:t>
      </w:r>
      <w:r>
        <w:rPr>
          <w:rFonts w:ascii="Times New Roman" w:hAnsi="Times New Roman"/>
          <w:b/>
          <w:bCs/>
          <w:sz w:val="24"/>
          <w:szCs w:val="24"/>
        </w:rPr>
        <w:t>вопросы</w:t>
      </w:r>
      <w:r w:rsidRPr="00BE688C">
        <w:rPr>
          <w:rFonts w:ascii="Times New Roman" w:hAnsi="Times New Roman"/>
          <w:b/>
          <w:bCs/>
          <w:sz w:val="24"/>
          <w:szCs w:val="24"/>
        </w:rPr>
        <w:t xml:space="preserve"> на зачете</w:t>
      </w:r>
      <w:r>
        <w:rPr>
          <w:rFonts w:ascii="Times New Roman" w:hAnsi="Times New Roman"/>
          <w:b/>
          <w:bCs/>
          <w:sz w:val="24"/>
          <w:szCs w:val="24"/>
        </w:rPr>
        <w:t>:</w:t>
      </w:r>
    </w:p>
    <w:p w:rsidR="00641E6A" w:rsidRPr="008C52BA" w:rsidRDefault="00641E6A" w:rsidP="00641E6A">
      <w:pPr>
        <w:spacing w:after="0" w:line="240" w:lineRule="auto"/>
        <w:ind w:left="7"/>
        <w:rPr>
          <w:rFonts w:ascii="Times New Roman" w:hAnsi="Times New Roman"/>
        </w:rPr>
      </w:pPr>
      <w:r w:rsidRPr="008C52BA">
        <w:rPr>
          <w:rFonts w:ascii="Times New Roman" w:hAnsi="Times New Roman"/>
          <w:b/>
          <w:sz w:val="24"/>
        </w:rPr>
        <w:t>Примерные задания для устного опроса:</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the differences between academic and non-academic text.</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Analyze the paragraph and find its main parts - topic sentence, body sentence, final sentence.</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different ways of connecting parts of an abstract.</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What is the main purpose of a summary?</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What type of essay is the example given?</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Was the statistical information described correctly?</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mistakes in the cited piece of writing.</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the mistakes in the given grant proposal.</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Name the main features of a research report.</w:t>
      </w:r>
    </w:p>
    <w:p w:rsidR="00B73C7D" w:rsidRPr="008C52BA" w:rsidRDefault="00B73C7D" w:rsidP="00641E6A">
      <w:pPr>
        <w:spacing w:after="0" w:line="200" w:lineRule="exact"/>
        <w:rPr>
          <w:rFonts w:ascii="Times New Roman" w:hAnsi="Times New Roman"/>
          <w:b/>
          <w:sz w:val="24"/>
          <w:szCs w:val="24"/>
          <w:lang w:val="en-US"/>
        </w:rPr>
      </w:pPr>
    </w:p>
    <w:p w:rsidR="00B73C7D" w:rsidRPr="008C52BA" w:rsidRDefault="00B73C7D" w:rsidP="00B73C7D">
      <w:pPr>
        <w:autoSpaceDE w:val="0"/>
        <w:autoSpaceDN w:val="0"/>
        <w:adjustRightInd w:val="0"/>
        <w:spacing w:after="0" w:line="240" w:lineRule="auto"/>
        <w:jc w:val="both"/>
        <w:rPr>
          <w:rFonts w:ascii="Times New Roman" w:hAnsi="Times New Roman"/>
          <w:b/>
          <w:sz w:val="24"/>
          <w:szCs w:val="24"/>
          <w:lang w:val="en-US"/>
        </w:rPr>
      </w:pPr>
      <w:r w:rsidRPr="008C52BA">
        <w:rPr>
          <w:rFonts w:ascii="Times New Roman" w:hAnsi="Times New Roman"/>
          <w:b/>
          <w:sz w:val="24"/>
          <w:szCs w:val="24"/>
          <w:lang w:val="en-US"/>
        </w:rPr>
        <w:t>Answer to the following questions:</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 What are you?</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2 What is your special subject?</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3 What field of knowledge are you doing research in?</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4 Have you been working at the problem long?</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5 Is your work of practical or theoretical importance?</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6 Who do you collaborate with?</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7 When do you consult your scientific adviser?</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8 Have you completed the experimental part of your dissertation?</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9 How many scientific papers have you published?</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10 Do you take part in the work of scientific conferences?</w:t>
      </w:r>
    </w:p>
    <w:p w:rsidR="00B73C7D" w:rsidRPr="008C52BA" w:rsidRDefault="00B73C7D" w:rsidP="00B73C7D">
      <w:pPr>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11 Where and when are you going to get Ph.D. degree?</w:t>
      </w:r>
    </w:p>
    <w:p w:rsidR="00B73C7D" w:rsidRPr="008C52BA" w:rsidRDefault="00B73C7D" w:rsidP="00641E6A">
      <w:pPr>
        <w:spacing w:after="0" w:line="200" w:lineRule="exact"/>
        <w:rPr>
          <w:rFonts w:ascii="Times New Roman" w:hAnsi="Times New Roman"/>
          <w:b/>
          <w:sz w:val="24"/>
          <w:szCs w:val="24"/>
          <w:lang w:val="en-US"/>
        </w:rPr>
      </w:pPr>
    </w:p>
    <w:p w:rsidR="00641E6A" w:rsidRPr="008C52BA" w:rsidRDefault="00641E6A" w:rsidP="00641E6A">
      <w:pPr>
        <w:spacing w:after="0" w:line="240" w:lineRule="auto"/>
        <w:ind w:left="7"/>
        <w:rPr>
          <w:rFonts w:ascii="Times New Roman" w:hAnsi="Times New Roman"/>
          <w:lang w:val="en-US"/>
        </w:rPr>
      </w:pPr>
      <w:proofErr w:type="spellStart"/>
      <w:r w:rsidRPr="008C52BA">
        <w:rPr>
          <w:rFonts w:ascii="Times New Roman" w:hAnsi="Times New Roman"/>
          <w:b/>
          <w:sz w:val="24"/>
        </w:rPr>
        <w:t>Образцыписьменныхзаданий</w:t>
      </w:r>
      <w:proofErr w:type="spellEnd"/>
      <w:r w:rsidRPr="008C52BA">
        <w:rPr>
          <w:rFonts w:ascii="Times New Roman" w:hAnsi="Times New Roman"/>
          <w:sz w:val="24"/>
          <w:lang w:val="en-US"/>
        </w:rPr>
        <w:t>:</w:t>
      </w:r>
    </w:p>
    <w:p w:rsidR="00641E6A" w:rsidRPr="008C52BA" w:rsidRDefault="00641E6A" w:rsidP="00641E6A">
      <w:pPr>
        <w:spacing w:after="0" w:line="240" w:lineRule="auto"/>
        <w:rPr>
          <w:rFonts w:ascii="Times New Roman" w:hAnsi="Times New Roman"/>
          <w:lang w:val="en-US"/>
        </w:rPr>
      </w:pPr>
      <w:proofErr w:type="gramStart"/>
      <w:r w:rsidRPr="008C52BA">
        <w:rPr>
          <w:rFonts w:ascii="Times New Roman" w:hAnsi="Times New Roman"/>
          <w:b/>
          <w:sz w:val="24"/>
          <w:lang w:val="en-US"/>
        </w:rPr>
        <w:t>TASK 1.</w:t>
      </w:r>
      <w:proofErr w:type="gramEnd"/>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Assess the academic features of the piece of writing.</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Organize a paragraph according to the principles of academic writing.</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Read the article and write an abstract for it.</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lastRenderedPageBreak/>
        <w:t>Read the article and write a summary for it.</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Write the plan of an essay for a given topic.</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3"/>
          <w:lang w:val="en-US"/>
        </w:rPr>
      </w:pPr>
      <w:r w:rsidRPr="008C52BA">
        <w:rPr>
          <w:rFonts w:ascii="Times New Roman" w:hAnsi="Times New Roman"/>
          <w:sz w:val="23"/>
          <w:lang w:val="en-US"/>
        </w:rPr>
        <w:t>Use the following tables/ graphs and write the description of the information given.</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Write different ways of quoting the material of a given author.</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Generalize the following information for a research report.</w:t>
      </w:r>
    </w:p>
    <w:p w:rsidR="00641E6A" w:rsidRPr="008C52BA" w:rsidRDefault="00641E6A" w:rsidP="00641E6A">
      <w:pPr>
        <w:spacing w:after="0" w:line="230" w:lineRule="auto"/>
        <w:ind w:right="280"/>
        <w:jc w:val="both"/>
        <w:rPr>
          <w:rFonts w:ascii="Times New Roman" w:hAnsi="Times New Roman"/>
          <w:sz w:val="24"/>
          <w:szCs w:val="24"/>
          <w:lang w:val="en-US"/>
        </w:rPr>
      </w:pPr>
    </w:p>
    <w:p w:rsidR="00641E6A" w:rsidRPr="008C52BA" w:rsidRDefault="00641E6A" w:rsidP="00641E6A">
      <w:pPr>
        <w:autoSpaceDE w:val="0"/>
        <w:autoSpaceDN w:val="0"/>
        <w:adjustRightInd w:val="0"/>
        <w:spacing w:after="0" w:line="240" w:lineRule="auto"/>
        <w:rPr>
          <w:rFonts w:ascii="Times New Roman" w:eastAsiaTheme="minorHAnsi" w:hAnsi="Times New Roman"/>
          <w:b/>
          <w:bCs/>
          <w:sz w:val="24"/>
          <w:szCs w:val="24"/>
          <w:lang w:val="en-US" w:eastAsia="en-US"/>
        </w:rPr>
      </w:pPr>
      <w:proofErr w:type="gramStart"/>
      <w:r w:rsidRPr="008C52BA">
        <w:rPr>
          <w:rFonts w:ascii="Times New Roman" w:eastAsiaTheme="minorHAnsi" w:hAnsi="Times New Roman"/>
          <w:b/>
          <w:bCs/>
          <w:sz w:val="24"/>
          <w:szCs w:val="24"/>
          <w:lang w:val="en-US" w:eastAsia="en-US"/>
        </w:rPr>
        <w:t>TASK 2.</w:t>
      </w:r>
      <w:proofErr w:type="gramEnd"/>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imesNewRomanPSMT" w:hAnsi="Times New Roman"/>
          <w:sz w:val="24"/>
          <w:szCs w:val="24"/>
          <w:lang w:val="en-US" w:eastAsia="en-US"/>
        </w:rPr>
        <w:t>Make full sentences by matching the correct halves.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a) </w:t>
      </w:r>
      <w:r w:rsidRPr="008C52BA">
        <w:rPr>
          <w:rFonts w:ascii="Times New Roman" w:eastAsia="TimesNewRomanPSMT" w:hAnsi="Times New Roman"/>
          <w:sz w:val="24"/>
          <w:szCs w:val="24"/>
          <w:lang w:val="en-US" w:eastAsia="en-US"/>
        </w:rPr>
        <w:t xml:space="preserve">Before we come to the end                             </w:t>
      </w:r>
      <w:r w:rsidRPr="008C52BA">
        <w:rPr>
          <w:rFonts w:ascii="Times New Roman" w:eastAsia="TimesNewRomanPSMT" w:hAnsi="Times New Roman"/>
          <w:i/>
          <w:sz w:val="24"/>
          <w:szCs w:val="24"/>
          <w:lang w:val="en-US" w:eastAsia="en-US"/>
        </w:rPr>
        <w:t>1</w:t>
      </w:r>
      <w:proofErr w:type="gramStart"/>
      <w:r w:rsidRPr="008C52BA">
        <w:rPr>
          <w:rFonts w:ascii="Times New Roman" w:eastAsia="TimesNewRomanPSMT" w:hAnsi="Times New Roman"/>
          <w:i/>
          <w:sz w:val="24"/>
          <w:szCs w:val="24"/>
          <w:lang w:val="en-US" w:eastAsia="en-US"/>
        </w:rPr>
        <w:t>)</w:t>
      </w:r>
      <w:r w:rsidRPr="008C52BA">
        <w:rPr>
          <w:rFonts w:ascii="Times New Roman" w:eastAsia="TimesNewRomanPSMT" w:hAnsi="Times New Roman"/>
          <w:sz w:val="24"/>
          <w:szCs w:val="24"/>
          <w:lang w:val="en-US" w:eastAsia="en-US"/>
        </w:rPr>
        <w:t>there</w:t>
      </w:r>
      <w:proofErr w:type="gramEnd"/>
      <w:r w:rsidRPr="008C52BA">
        <w:rPr>
          <w:rFonts w:ascii="Times New Roman" w:eastAsia="TimesNewRomanPSMT" w:hAnsi="Times New Roman"/>
          <w:sz w:val="24"/>
          <w:szCs w:val="24"/>
          <w:lang w:val="en-US" w:eastAsia="en-US"/>
        </w:rPr>
        <w:t xml:space="preserve"> are four major features.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b)  </w:t>
      </w:r>
      <w:r w:rsidRPr="008C52BA">
        <w:rPr>
          <w:rFonts w:ascii="Times New Roman" w:eastAsia="TimesNewRomanPSMT" w:hAnsi="Times New Roman"/>
          <w:sz w:val="24"/>
          <w:szCs w:val="24"/>
          <w:lang w:val="en-US" w:eastAsia="en-US"/>
        </w:rPr>
        <w:t xml:space="preserve">I'd be glad to answer                                      </w:t>
      </w:r>
      <w:r w:rsidRPr="008C52BA">
        <w:rPr>
          <w:rFonts w:ascii="Times New Roman" w:eastAsiaTheme="minorHAnsi" w:hAnsi="Times New Roman"/>
          <w:i/>
          <w:iCs/>
          <w:sz w:val="24"/>
          <w:szCs w:val="24"/>
          <w:lang w:val="en-US" w:eastAsia="en-US"/>
        </w:rPr>
        <w:t xml:space="preserve">2) </w:t>
      </w:r>
      <w:r w:rsidRPr="008C52BA">
        <w:rPr>
          <w:rFonts w:ascii="Times New Roman" w:eastAsia="TimesNewRomanPSMT" w:hAnsi="Times New Roman"/>
          <w:sz w:val="24"/>
          <w:szCs w:val="24"/>
          <w:lang w:val="en-US" w:eastAsia="en-US"/>
        </w:rPr>
        <w:t>we start the discussion now.</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c) </w:t>
      </w:r>
      <w:r w:rsidRPr="008C52BA">
        <w:rPr>
          <w:rFonts w:ascii="Times New Roman" w:eastAsia="TimesNewRomanPSMT" w:hAnsi="Times New Roman"/>
          <w:sz w:val="24"/>
          <w:szCs w:val="24"/>
          <w:lang w:val="en-US" w:eastAsia="en-US"/>
        </w:rPr>
        <w:t xml:space="preserve">To summarize                                                  </w:t>
      </w:r>
      <w:r w:rsidRPr="008C52BA">
        <w:rPr>
          <w:rFonts w:ascii="Times New Roman" w:eastAsiaTheme="minorHAnsi" w:hAnsi="Times New Roman"/>
          <w:i/>
          <w:iCs/>
          <w:sz w:val="24"/>
          <w:szCs w:val="24"/>
          <w:lang w:val="en-US" w:eastAsia="en-US"/>
        </w:rPr>
        <w:t xml:space="preserve">3) </w:t>
      </w:r>
      <w:r w:rsidRPr="008C52BA">
        <w:rPr>
          <w:rFonts w:ascii="Times New Roman" w:eastAsia="TimesNewRomanPSMT" w:hAnsi="Times New Roman"/>
          <w:sz w:val="24"/>
          <w:szCs w:val="24"/>
          <w:lang w:val="en-US" w:eastAsia="en-US"/>
        </w:rPr>
        <w:t>by quoting a well-known saying.</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d) </w:t>
      </w:r>
      <w:r w:rsidRPr="008C52BA">
        <w:rPr>
          <w:rFonts w:ascii="Times New Roman" w:eastAsia="TimesNewRomanPSMT" w:hAnsi="Times New Roman"/>
          <w:sz w:val="24"/>
          <w:szCs w:val="24"/>
          <w:lang w:val="en-US" w:eastAsia="en-US"/>
        </w:rPr>
        <w:t xml:space="preserve">We can conclude                                               </w:t>
      </w:r>
      <w:r w:rsidRPr="008C52BA">
        <w:rPr>
          <w:rFonts w:ascii="Times New Roman" w:eastAsiaTheme="minorHAnsi" w:hAnsi="Times New Roman"/>
          <w:i/>
          <w:iCs/>
          <w:sz w:val="24"/>
          <w:szCs w:val="24"/>
          <w:lang w:val="en-US" w:eastAsia="en-US"/>
        </w:rPr>
        <w:t xml:space="preserve">4) </w:t>
      </w:r>
      <w:r w:rsidRPr="008C52BA">
        <w:rPr>
          <w:rFonts w:ascii="Times New Roman" w:eastAsia="TimesNewRomanPSMT" w:hAnsi="Times New Roman"/>
          <w:sz w:val="24"/>
          <w:szCs w:val="24"/>
          <w:lang w:val="en-US" w:eastAsia="en-US"/>
        </w:rPr>
        <w:t>we should reduce our costs.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e) </w:t>
      </w:r>
      <w:r w:rsidRPr="008C52BA">
        <w:rPr>
          <w:rFonts w:ascii="Times New Roman" w:eastAsia="TimesNewRomanPSMT" w:hAnsi="Times New Roman"/>
          <w:sz w:val="24"/>
          <w:szCs w:val="24"/>
          <w:lang w:val="en-US" w:eastAsia="en-US"/>
        </w:rPr>
        <w:t xml:space="preserve">In my opinion                                                    </w:t>
      </w:r>
      <w:r w:rsidRPr="008C52BA">
        <w:rPr>
          <w:rFonts w:ascii="Times New Roman" w:eastAsiaTheme="minorHAnsi" w:hAnsi="Times New Roman"/>
          <w:i/>
          <w:iCs/>
          <w:sz w:val="24"/>
          <w:szCs w:val="24"/>
          <w:lang w:val="en-US" w:eastAsia="en-US"/>
        </w:rPr>
        <w:t xml:space="preserve">5) </w:t>
      </w:r>
      <w:r w:rsidRPr="008C52BA">
        <w:rPr>
          <w:rFonts w:ascii="Times New Roman" w:eastAsia="TimesNewRomanPSMT" w:hAnsi="Times New Roman"/>
          <w:sz w:val="24"/>
          <w:szCs w:val="24"/>
          <w:lang w:val="en-US" w:eastAsia="en-US"/>
        </w:rPr>
        <w:t>any questions now.</w:t>
      </w:r>
    </w:p>
    <w:p w:rsidR="00641E6A" w:rsidRPr="008C52BA" w:rsidRDefault="00641E6A" w:rsidP="00641E6A">
      <w:pPr>
        <w:spacing w:line="230" w:lineRule="auto"/>
        <w:ind w:right="280"/>
        <w:jc w:val="both"/>
        <w:rPr>
          <w:rFonts w:ascii="Times New Roman" w:hAnsi="Times New Roman"/>
          <w:sz w:val="24"/>
          <w:szCs w:val="24"/>
          <w:lang w:val="en-US"/>
        </w:rPr>
      </w:pPr>
      <w:r w:rsidRPr="008C52BA">
        <w:rPr>
          <w:rFonts w:ascii="Times New Roman" w:eastAsiaTheme="minorHAnsi" w:hAnsi="Times New Roman"/>
          <w:i/>
          <w:iCs/>
          <w:sz w:val="24"/>
          <w:szCs w:val="24"/>
          <w:lang w:val="en-US" w:eastAsia="en-US"/>
        </w:rPr>
        <w:t xml:space="preserve">f) </w:t>
      </w:r>
      <w:r w:rsidRPr="008C52BA">
        <w:rPr>
          <w:rFonts w:ascii="Times New Roman" w:eastAsiaTheme="minorHAnsi" w:hAnsi="Times New Roman"/>
          <w:iCs/>
          <w:sz w:val="24"/>
          <w:szCs w:val="24"/>
          <w:lang w:val="en-US" w:eastAsia="en-US"/>
        </w:rPr>
        <w:t>I’d like to suggest</w:t>
      </w:r>
      <w:r w:rsidRPr="008C52BA">
        <w:rPr>
          <w:rFonts w:ascii="Times New Roman" w:eastAsiaTheme="minorHAnsi" w:hAnsi="Times New Roman"/>
          <w:i/>
          <w:iCs/>
          <w:sz w:val="24"/>
          <w:szCs w:val="24"/>
          <w:lang w:val="en-US" w:eastAsia="en-US"/>
        </w:rPr>
        <w:t xml:space="preserve">                                              6) </w:t>
      </w:r>
      <w:r w:rsidRPr="008C52BA">
        <w:rPr>
          <w:rFonts w:ascii="Times New Roman" w:eastAsia="TimesNewRomanPSMT" w:hAnsi="Times New Roman"/>
          <w:sz w:val="24"/>
          <w:szCs w:val="24"/>
          <w:lang w:val="en-US" w:eastAsia="en-US"/>
        </w:rPr>
        <w:t>I'd like to thank you for your participation.</w:t>
      </w:r>
    </w:p>
    <w:p w:rsidR="00641E6A" w:rsidRPr="008C52BA" w:rsidRDefault="00641E6A" w:rsidP="00641E6A">
      <w:pPr>
        <w:spacing w:line="230" w:lineRule="auto"/>
        <w:ind w:right="280"/>
        <w:jc w:val="both"/>
        <w:rPr>
          <w:rFonts w:ascii="Times New Roman" w:hAnsi="Times New Roman"/>
          <w:sz w:val="24"/>
          <w:szCs w:val="24"/>
          <w:lang w:val="en-US"/>
        </w:rPr>
      </w:pPr>
    </w:p>
    <w:p w:rsidR="00641E6A" w:rsidRPr="008C52BA" w:rsidRDefault="00641E6A" w:rsidP="00641E6A">
      <w:pPr>
        <w:spacing w:after="0" w:line="240" w:lineRule="auto"/>
        <w:rPr>
          <w:rFonts w:ascii="Times New Roman" w:hAnsi="Times New Roman"/>
          <w:lang w:val="en-US"/>
        </w:rPr>
      </w:pPr>
      <w:proofErr w:type="gramStart"/>
      <w:r w:rsidRPr="008C52BA">
        <w:rPr>
          <w:rFonts w:ascii="Times New Roman" w:hAnsi="Times New Roman"/>
          <w:b/>
          <w:sz w:val="24"/>
          <w:lang w:val="en-US"/>
        </w:rPr>
        <w:t>TASK 3.</w:t>
      </w:r>
      <w:proofErr w:type="gramEnd"/>
    </w:p>
    <w:p w:rsidR="00641E6A" w:rsidRPr="008C52BA" w:rsidRDefault="00641E6A" w:rsidP="00641E6A">
      <w:pPr>
        <w:spacing w:after="0" w:line="240" w:lineRule="auto"/>
        <w:ind w:right="220"/>
        <w:rPr>
          <w:rFonts w:ascii="Times New Roman" w:hAnsi="Times New Roman"/>
          <w:sz w:val="24"/>
        </w:rPr>
      </w:pPr>
      <w:r w:rsidRPr="008C52BA">
        <w:rPr>
          <w:rFonts w:ascii="Times New Roman" w:hAnsi="Times New Roman"/>
          <w:sz w:val="24"/>
          <w:lang w:val="en-US"/>
        </w:rPr>
        <w:t xml:space="preserve">The sentences a-e below </w:t>
      </w:r>
      <w:proofErr w:type="gramStart"/>
      <w:r w:rsidRPr="008C52BA">
        <w:rPr>
          <w:rFonts w:ascii="Times New Roman" w:hAnsi="Times New Roman"/>
          <w:sz w:val="24"/>
          <w:lang w:val="en-US"/>
        </w:rPr>
        <w:t>are</w:t>
      </w:r>
      <w:proofErr w:type="gramEnd"/>
      <w:r w:rsidRPr="008C52BA">
        <w:rPr>
          <w:rFonts w:ascii="Times New Roman" w:hAnsi="Times New Roman"/>
          <w:sz w:val="24"/>
          <w:lang w:val="en-US"/>
        </w:rPr>
        <w:t xml:space="preserve"> the end of a presentation, but they are in the wrong order. Put them into the right order.</w:t>
      </w:r>
    </w:p>
    <w:p w:rsidR="00641E6A" w:rsidRPr="008C52BA" w:rsidRDefault="00641E6A" w:rsidP="00641E6A">
      <w:pPr>
        <w:spacing w:after="0" w:line="240" w:lineRule="auto"/>
        <w:ind w:right="220"/>
        <w:rPr>
          <w:rFonts w:ascii="Times New Roman" w:hAnsi="Times New Roman"/>
          <w:sz w:val="24"/>
        </w:rPr>
      </w:pPr>
    </w:p>
    <w:tbl>
      <w:tblPr>
        <w:tblW w:w="8662" w:type="dxa"/>
        <w:tblInd w:w="93" w:type="dxa"/>
        <w:tblLook w:val="04A0" w:firstRow="1" w:lastRow="0" w:firstColumn="1" w:lastColumn="0" w:noHBand="0" w:noVBand="1"/>
      </w:tblPr>
      <w:tblGrid>
        <w:gridCol w:w="780"/>
        <w:gridCol w:w="7882"/>
      </w:tblGrid>
      <w:tr w:rsidR="008C52BA" w:rsidRPr="003D7AF9" w:rsidTr="006F1420">
        <w:trPr>
          <w:trHeight w:val="39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a</w:t>
            </w:r>
          </w:p>
        </w:tc>
        <w:tc>
          <w:tcPr>
            <w:tcW w:w="7882" w:type="dxa"/>
            <w:tcBorders>
              <w:top w:val="single" w:sz="4" w:space="0" w:color="auto"/>
              <w:left w:val="nil"/>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So, I'd now be glad to answer any questions.</w:t>
            </w:r>
          </w:p>
        </w:tc>
      </w:tr>
      <w:tr w:rsidR="008C52BA" w:rsidRPr="003D7AF9" w:rsidTr="006F1420">
        <w:trPr>
          <w:trHeight w:val="51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b</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I sincerely hope you'll all go away with a more complete picture of the principal</w:t>
            </w:r>
          </w:p>
        </w:tc>
      </w:tr>
      <w:tr w:rsidR="008C52BA" w:rsidRPr="003D7AF9" w:rsidTr="006F1420">
        <w:trPr>
          <w:trHeight w:val="51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c</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Very briefly, there are three. Firstly, fund-raising; secondly, publicity; and thirdly, political lobbying.</w:t>
            </w:r>
          </w:p>
        </w:tc>
      </w:tr>
      <w:tr w:rsidR="008C52BA" w:rsidRPr="003D7AF9" w:rsidTr="006F1420">
        <w:trPr>
          <w:trHeight w:val="42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d</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So, that brings me to the end of this presentation.</w:t>
            </w:r>
          </w:p>
        </w:tc>
      </w:tr>
      <w:tr w:rsidR="008C52BA" w:rsidRPr="003D7AF9" w:rsidTr="006F1420">
        <w:trPr>
          <w:trHeight w:val="76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e</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 xml:space="preserve"> Finally, I'd like to leave you with something which I heard recently. 'You can't please all the people all the time, but we should certainly be able to feed all the people all the time.’</w:t>
            </w:r>
          </w:p>
        </w:tc>
      </w:tr>
    </w:tbl>
    <w:p w:rsidR="00641E6A" w:rsidRPr="008C52BA" w:rsidRDefault="00641E6A" w:rsidP="00641E6A">
      <w:pPr>
        <w:spacing w:after="0" w:line="240" w:lineRule="auto"/>
        <w:ind w:right="220"/>
        <w:rPr>
          <w:rFonts w:ascii="Times New Roman" w:hAnsi="Times New Roman"/>
          <w:sz w:val="24"/>
          <w:lang w:val="en-US"/>
        </w:rPr>
      </w:pPr>
    </w:p>
    <w:p w:rsidR="00641E6A" w:rsidRPr="008C52BA" w:rsidRDefault="00641E6A" w:rsidP="00641E6A">
      <w:pPr>
        <w:spacing w:after="0" w:line="240" w:lineRule="auto"/>
        <w:jc w:val="both"/>
        <w:rPr>
          <w:rFonts w:ascii="Times New Roman" w:hAnsi="Times New Roman"/>
          <w:b/>
          <w:sz w:val="24"/>
          <w:lang w:val="en-US"/>
        </w:rPr>
      </w:pPr>
    </w:p>
    <w:p w:rsidR="00641E6A" w:rsidRPr="000770FF" w:rsidRDefault="00641E6A" w:rsidP="00641E6A">
      <w:pPr>
        <w:spacing w:after="0" w:line="240" w:lineRule="auto"/>
        <w:jc w:val="both"/>
        <w:rPr>
          <w:rFonts w:ascii="Times New Roman" w:hAnsi="Times New Roman"/>
        </w:rPr>
      </w:pPr>
      <w:proofErr w:type="gramStart"/>
      <w:r w:rsidRPr="008C52BA">
        <w:rPr>
          <w:rFonts w:ascii="Times New Roman" w:hAnsi="Times New Roman"/>
          <w:b/>
          <w:sz w:val="24"/>
          <w:lang w:val="en-US"/>
        </w:rPr>
        <w:t>TASK</w:t>
      </w:r>
      <w:r w:rsidRPr="000770FF">
        <w:rPr>
          <w:rFonts w:ascii="Times New Roman" w:hAnsi="Times New Roman"/>
          <w:b/>
          <w:sz w:val="24"/>
        </w:rPr>
        <w:t xml:space="preserve"> 4.</w:t>
      </w:r>
      <w:proofErr w:type="gramEnd"/>
    </w:p>
    <w:p w:rsidR="00B73C7D" w:rsidRPr="000770FF" w:rsidRDefault="00B73C7D" w:rsidP="00093C04">
      <w:pPr>
        <w:autoSpaceDE w:val="0"/>
        <w:autoSpaceDN w:val="0"/>
        <w:adjustRightInd w:val="0"/>
        <w:spacing w:after="0" w:line="240" w:lineRule="auto"/>
        <w:jc w:val="both"/>
        <w:rPr>
          <w:rFonts w:ascii="Times New Roman" w:hAnsi="Times New Roman"/>
          <w:sz w:val="24"/>
          <w:szCs w:val="24"/>
        </w:rPr>
      </w:pPr>
      <w:proofErr w:type="spellStart"/>
      <w:r w:rsidRPr="008C52BA">
        <w:rPr>
          <w:rFonts w:ascii="Times New Roman" w:hAnsi="Times New Roman"/>
          <w:sz w:val="24"/>
          <w:szCs w:val="24"/>
        </w:rPr>
        <w:t>TranslateintoEnglish</w:t>
      </w:r>
      <w:proofErr w:type="spellEnd"/>
      <w:r w:rsidRPr="000770FF">
        <w:rPr>
          <w:rFonts w:ascii="Times New Roman" w:hAnsi="Times New Roman"/>
          <w:sz w:val="24"/>
          <w:szCs w:val="24"/>
        </w:rPr>
        <w:t>:</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lang w:val="en-US"/>
        </w:rPr>
        <w:t>a</w:t>
      </w:r>
      <w:proofErr w:type="gramEnd"/>
      <w:r w:rsidRPr="008C52BA">
        <w:rPr>
          <w:rFonts w:ascii="Times New Roman" w:hAnsi="Times New Roman"/>
          <w:sz w:val="24"/>
          <w:szCs w:val="24"/>
        </w:rPr>
        <w:t>)- Вы знакомы с этой статьей?</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Да. Я прочитал ее вчера.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Интересная статья?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Очень.</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Меня тоже интересует эта проблема. Надо прочитать эту статью.</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xml:space="preserve">- Прочитайте. </w:t>
      </w:r>
      <w:proofErr w:type="gramStart"/>
      <w:r w:rsidRPr="008C52BA">
        <w:rPr>
          <w:rFonts w:ascii="Times New Roman" w:hAnsi="Times New Roman"/>
          <w:sz w:val="24"/>
          <w:szCs w:val="24"/>
        </w:rPr>
        <w:t>В</w:t>
      </w:r>
      <w:proofErr w:type="gramEnd"/>
      <w:r w:rsidRPr="008C52BA">
        <w:rPr>
          <w:rFonts w:ascii="Times New Roman" w:hAnsi="Times New Roman"/>
          <w:sz w:val="24"/>
          <w:szCs w:val="24"/>
        </w:rPr>
        <w:t xml:space="preserve"> вводной части автор знакомит читателя с историей</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вопроса, а в последующих разделах мы знакомимся с методом исследования,</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полученными данными и выводами автора.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lang w:val="en-US"/>
        </w:rPr>
        <w:t>b</w:t>
      </w:r>
      <w:r w:rsidRPr="008C52BA">
        <w:rPr>
          <w:rFonts w:ascii="Times New Roman" w:hAnsi="Times New Roman"/>
          <w:sz w:val="24"/>
          <w:szCs w:val="24"/>
        </w:rPr>
        <w:t>) 1 - Вы читали последнюю статью доктора С. в последнем номере журнала?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Да. - Чему она посвящена? - Самым последним методам исследования.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2 - Чему посвящен последний журнал этого года?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3 - О чем идет речь в последней статье, которую вы прочитали? - О</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 xml:space="preserve">последних </w:t>
      </w:r>
      <w:proofErr w:type="gramStart"/>
      <w:r w:rsidRPr="008C52BA">
        <w:rPr>
          <w:rFonts w:ascii="Times New Roman" w:hAnsi="Times New Roman"/>
          <w:sz w:val="24"/>
          <w:szCs w:val="24"/>
        </w:rPr>
        <w:t>достижениях</w:t>
      </w:r>
      <w:proofErr w:type="gramEnd"/>
      <w:r w:rsidRPr="008C52BA">
        <w:rPr>
          <w:rFonts w:ascii="Times New Roman" w:hAnsi="Times New Roman"/>
          <w:sz w:val="24"/>
          <w:szCs w:val="24"/>
        </w:rPr>
        <w:t xml:space="preserve"> в моей области исследования.</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 xml:space="preserve">4 - О чем </w:t>
      </w:r>
      <w:proofErr w:type="spellStart"/>
      <w:r w:rsidRPr="008C52BA">
        <w:rPr>
          <w:rFonts w:ascii="Times New Roman" w:hAnsi="Times New Roman"/>
          <w:sz w:val="24"/>
          <w:szCs w:val="24"/>
        </w:rPr>
        <w:t>последие</w:t>
      </w:r>
      <w:proofErr w:type="spellEnd"/>
      <w:r w:rsidRPr="008C52BA">
        <w:rPr>
          <w:rFonts w:ascii="Times New Roman" w:hAnsi="Times New Roman"/>
          <w:sz w:val="24"/>
          <w:szCs w:val="24"/>
        </w:rPr>
        <w:t xml:space="preserve"> страницы работы? - О новейших результатах</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исследования.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5 - Я хотел бы задать Вам несколько вопросов: во-первых, какова тема статьи;</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rPr>
        <w:lastRenderedPageBreak/>
        <w:t>во-вторых, какова ее цель; затем - каков предмет исследования, и, наконец, о</w:t>
      </w:r>
      <w:proofErr w:type="gramEnd"/>
    </w:p>
    <w:p w:rsidR="00B73C7D" w:rsidRPr="008C52BA" w:rsidRDefault="00B73C7D" w:rsidP="00093C04">
      <w:pPr>
        <w:spacing w:after="0" w:line="240" w:lineRule="auto"/>
        <w:jc w:val="both"/>
        <w:rPr>
          <w:rFonts w:ascii="Times New Roman" w:hAnsi="Times New Roman"/>
          <w:sz w:val="24"/>
          <w:szCs w:val="24"/>
          <w:lang w:val="en-US"/>
        </w:rPr>
      </w:pPr>
      <w:proofErr w:type="spellStart"/>
      <w:r w:rsidRPr="008C52BA">
        <w:rPr>
          <w:rFonts w:ascii="Times New Roman" w:hAnsi="Times New Roman"/>
          <w:sz w:val="24"/>
          <w:szCs w:val="24"/>
        </w:rPr>
        <w:t>чемона</w:t>
      </w:r>
      <w:proofErr w:type="spellEnd"/>
      <w:r w:rsidRPr="008C52BA">
        <w:rPr>
          <w:rFonts w:ascii="Times New Roman" w:hAnsi="Times New Roman"/>
          <w:sz w:val="24"/>
          <w:szCs w:val="24"/>
          <w:lang w:val="en-US"/>
        </w:rPr>
        <w:t xml:space="preserve"> (</w:t>
      </w:r>
      <w:r w:rsidRPr="008C52BA">
        <w:rPr>
          <w:rFonts w:ascii="Times New Roman" w:hAnsi="Times New Roman"/>
          <w:sz w:val="24"/>
          <w:szCs w:val="24"/>
        </w:rPr>
        <w:t>содержание</w:t>
      </w:r>
      <w:r w:rsidRPr="008C52BA">
        <w:rPr>
          <w:rFonts w:ascii="Times New Roman" w:hAnsi="Times New Roman"/>
          <w:sz w:val="24"/>
          <w:szCs w:val="24"/>
          <w:lang w:val="en-US"/>
        </w:rPr>
        <w:t>)?</w:t>
      </w:r>
    </w:p>
    <w:p w:rsidR="00641E6A" w:rsidRPr="008C52BA" w:rsidRDefault="00641E6A" w:rsidP="00641E6A">
      <w:pPr>
        <w:spacing w:after="0" w:line="240" w:lineRule="auto"/>
        <w:ind w:right="120"/>
        <w:jc w:val="both"/>
        <w:rPr>
          <w:rFonts w:ascii="Times New Roman" w:hAnsi="Times New Roman"/>
          <w:sz w:val="24"/>
          <w:lang w:val="en-US"/>
        </w:rPr>
      </w:pPr>
    </w:p>
    <w:p w:rsidR="00641E6A" w:rsidRPr="008C52BA" w:rsidRDefault="00641E6A" w:rsidP="00641E6A">
      <w:pPr>
        <w:spacing w:after="0" w:line="240" w:lineRule="auto"/>
        <w:rPr>
          <w:rFonts w:ascii="Times New Roman" w:hAnsi="Times New Roman"/>
          <w:lang w:val="en-US"/>
        </w:rPr>
      </w:pPr>
      <w:r w:rsidRPr="008C52BA">
        <w:rPr>
          <w:rFonts w:ascii="Times New Roman" w:hAnsi="Times New Roman"/>
          <w:b/>
          <w:sz w:val="24"/>
          <w:lang w:val="en-US"/>
        </w:rPr>
        <w:t xml:space="preserve">TASK </w:t>
      </w:r>
      <w:proofErr w:type="gramStart"/>
      <w:r w:rsidRPr="008C52BA">
        <w:rPr>
          <w:rFonts w:ascii="Times New Roman" w:hAnsi="Times New Roman"/>
          <w:b/>
          <w:sz w:val="24"/>
          <w:lang w:val="en-US"/>
        </w:rPr>
        <w:t>5 .</w:t>
      </w:r>
      <w:proofErr w:type="gramEnd"/>
    </w:p>
    <w:p w:rsidR="00641E6A" w:rsidRPr="008C52BA" w:rsidRDefault="00641E6A" w:rsidP="00641E6A">
      <w:pPr>
        <w:spacing w:after="0" w:line="240" w:lineRule="auto"/>
        <w:rPr>
          <w:rFonts w:ascii="Times New Roman" w:hAnsi="Times New Roman"/>
          <w:sz w:val="24"/>
          <w:lang w:val="en-US"/>
        </w:rPr>
      </w:pPr>
      <w:r w:rsidRPr="008C52BA">
        <w:rPr>
          <w:rFonts w:ascii="Times New Roman" w:hAnsi="Times New Roman"/>
          <w:sz w:val="24"/>
          <w:lang w:val="en-US"/>
        </w:rPr>
        <w:t>Match the more formal verbs with their less formal (spoken) equivalents.</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
          <w:iCs/>
          <w:sz w:val="24"/>
          <w:szCs w:val="24"/>
          <w:lang w:val="en-US" w:eastAsia="en-US"/>
        </w:rPr>
      </w:pPr>
      <w:proofErr w:type="spellStart"/>
      <w:proofErr w:type="gramStart"/>
      <w:r w:rsidRPr="008C52BA">
        <w:rPr>
          <w:rFonts w:asciiTheme="minorHAnsi" w:eastAsia="TimesNewRomanPSMT" w:hAnsiTheme="minorHAnsi" w:cs="TimesNewRomanPS-ItalicMT"/>
          <w:iCs/>
          <w:sz w:val="24"/>
          <w:szCs w:val="24"/>
          <w:lang w:val="en-US" w:eastAsia="en-US"/>
        </w:rPr>
        <w:t>f</w:t>
      </w:r>
      <w:r w:rsidRPr="008C52BA">
        <w:rPr>
          <w:rFonts w:ascii="TimesNewRomanPS-ItalicMT" w:eastAsia="TimesNewRomanPSMT" w:hAnsi="TimesNewRomanPS-ItalicMT" w:cs="TimesNewRomanPS-ItalicMT"/>
          <w:iCs/>
          <w:sz w:val="24"/>
          <w:szCs w:val="24"/>
          <w:lang w:val="en-US" w:eastAsia="en-US"/>
        </w:rPr>
        <w:t>ormalinformal</w:t>
      </w:r>
      <w:proofErr w:type="spellEnd"/>
      <w:proofErr w:type="gramEnd"/>
    </w:p>
    <w:p w:rsidR="00641E6A" w:rsidRPr="008C52BA" w:rsidRDefault="00641E6A" w:rsidP="00641E6A">
      <w:pPr>
        <w:autoSpaceDE w:val="0"/>
        <w:autoSpaceDN w:val="0"/>
        <w:adjustRightInd w:val="0"/>
        <w:spacing w:after="0" w:line="240" w:lineRule="auto"/>
        <w:jc w:val="both"/>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1</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acquire </w:t>
      </w:r>
      <w:r w:rsidRPr="008C52BA">
        <w:rPr>
          <w:rFonts w:ascii="TimesNewRomanPS-ItalicMT" w:eastAsia="TimesNewRomanPSMT" w:hAnsi="TimesNewRomanPS-ItalicMT" w:cs="TimesNewRomanPS-ItalicMT"/>
          <w:i/>
          <w:iCs/>
          <w:sz w:val="24"/>
          <w:szCs w:val="24"/>
          <w:lang w:val="en-US" w:eastAsia="en-US"/>
        </w:rPr>
        <w:t>a</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 put into action</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2</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t>
      </w:r>
      <w:proofErr w:type="spellStart"/>
      <w:r w:rsidRPr="008C52BA">
        <w:rPr>
          <w:rFonts w:ascii="TimesNewRomanPS-ItalicMT" w:eastAsia="TimesNewRomanPSMT" w:hAnsi="TimesNewRomanPS-ItalicMT" w:cs="TimesNewRomanPS-ItalicMT"/>
          <w:iCs/>
          <w:sz w:val="24"/>
          <w:szCs w:val="24"/>
          <w:lang w:val="en-US" w:eastAsia="en-US"/>
        </w:rPr>
        <w:t>reduce</w:t>
      </w:r>
      <w:r w:rsidRPr="008C52BA">
        <w:rPr>
          <w:rFonts w:ascii="TimesNewRomanPS-ItalicMT" w:eastAsia="TimesNewRomanPSMT" w:hAnsi="TimesNewRomanPS-ItalicMT" w:cs="TimesNewRomanPS-ItalicMT"/>
          <w:i/>
          <w:iCs/>
          <w:sz w:val="24"/>
          <w:szCs w:val="24"/>
          <w:lang w:val="en-US" w:eastAsia="en-US"/>
        </w:rPr>
        <w:t>b</w:t>
      </w:r>
      <w:proofErr w:type="spellEnd"/>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pull out</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3</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t>
      </w:r>
      <w:proofErr w:type="spellStart"/>
      <w:r w:rsidRPr="008C52BA">
        <w:rPr>
          <w:rFonts w:ascii="TimesNewRomanPS-ItalicMT" w:eastAsia="TimesNewRomanPSMT" w:hAnsi="TimesNewRomanPS-ItalicMT" w:cs="TimesNewRomanPS-ItalicMT"/>
          <w:iCs/>
          <w:sz w:val="24"/>
          <w:szCs w:val="24"/>
          <w:lang w:val="en-US" w:eastAsia="en-US"/>
        </w:rPr>
        <w:t>access</w:t>
      </w:r>
      <w:r w:rsidRPr="008C52BA">
        <w:rPr>
          <w:rFonts w:ascii="TimesNewRomanPS-ItalicMT" w:eastAsia="TimesNewRomanPSMT" w:hAnsi="TimesNewRomanPS-ItalicMT" w:cs="TimesNewRomanPS-ItalicMT"/>
          <w:i/>
          <w:iCs/>
          <w:sz w:val="24"/>
          <w:szCs w:val="24"/>
          <w:lang w:val="en-US" w:eastAsia="en-US"/>
        </w:rPr>
        <w:t>c</w:t>
      </w:r>
      <w:proofErr w:type="spellEnd"/>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get worse</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4</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appreciate </w:t>
      </w:r>
      <w:r w:rsidRPr="008C52BA">
        <w:rPr>
          <w:rFonts w:ascii="TimesNewRomanPS-ItalicMT" w:eastAsia="TimesNewRomanPSMT" w:hAnsi="TimesNewRomanPS-ItalicMT" w:cs="TimesNewRomanPS-ItalicMT"/>
          <w:i/>
          <w:iCs/>
          <w:sz w:val="24"/>
          <w:szCs w:val="24"/>
          <w:lang w:val="en-US" w:eastAsia="en-US"/>
        </w:rPr>
        <w:t>d</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buy</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5</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capture </w:t>
      </w:r>
      <w:r w:rsidRPr="008C52BA">
        <w:rPr>
          <w:rFonts w:ascii="TimesNewRomanPS-ItalicMT" w:eastAsia="TimesNewRomanPSMT" w:hAnsi="TimesNewRomanPS-ItalicMT" w:cs="TimesNewRomanPS-ItalicMT"/>
          <w:i/>
          <w:iCs/>
          <w:sz w:val="24"/>
          <w:szCs w:val="24"/>
          <w:lang w:val="en-US" w:eastAsia="en-US"/>
        </w:rPr>
        <w:t>e</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pay</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6</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deteriorate </w:t>
      </w:r>
      <w:r w:rsidRPr="008C52BA">
        <w:rPr>
          <w:rFonts w:ascii="TimesNewRomanPS-ItalicMT" w:eastAsia="TimesNewRomanPSMT" w:hAnsi="TimesNewRomanPS-ItalicMT" w:cs="TimesNewRomanPS-ItalicMT"/>
          <w:i/>
          <w:iCs/>
          <w:sz w:val="24"/>
          <w:szCs w:val="24"/>
          <w:lang w:val="en-US" w:eastAsia="en-US"/>
        </w:rPr>
        <w:t>f</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cut down</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7</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implement </w:t>
      </w:r>
      <w:r w:rsidRPr="008C52BA">
        <w:rPr>
          <w:rFonts w:ascii="TimesNewRomanPS-ItalicMT" w:eastAsia="TimesNewRomanPSMT" w:hAnsi="TimesNewRomanPS-ItalicMT" w:cs="TimesNewRomanPS-ItalicMT"/>
          <w:i/>
          <w:iCs/>
          <w:sz w:val="24"/>
          <w:szCs w:val="24"/>
          <w:lang w:val="en-US" w:eastAsia="en-US"/>
        </w:rPr>
        <w:t>g</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get into</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8</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rationalize </w:t>
      </w:r>
      <w:r w:rsidRPr="008C52BA">
        <w:rPr>
          <w:rFonts w:ascii="TimesNewRomanPS-ItalicMT" w:eastAsia="TimesNewRomanPSMT" w:hAnsi="TimesNewRomanPS-ItalicMT" w:cs="TimesNewRomanPS-ItalicMT"/>
          <w:i/>
          <w:iCs/>
          <w:sz w:val="24"/>
          <w:szCs w:val="24"/>
          <w:lang w:val="en-US" w:eastAsia="en-US"/>
        </w:rPr>
        <w:t>h</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take</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9</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remunerate </w:t>
      </w:r>
      <w:r w:rsidRPr="008C52BA">
        <w:rPr>
          <w:rFonts w:ascii="TimesNewRomanPS-ItalicMT" w:eastAsia="TimesNewRomanPSMT" w:hAnsi="TimesNewRomanPS-ItalicMT" w:cs="TimesNewRomanPS-ItalicMT"/>
          <w:i/>
          <w:iCs/>
          <w:sz w:val="24"/>
          <w:szCs w:val="24"/>
          <w:lang w:val="en-US" w:eastAsia="en-US"/>
        </w:rPr>
        <w:t>i</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 understand</w:t>
      </w:r>
    </w:p>
    <w:p w:rsidR="00641E6A" w:rsidRPr="008C52BA" w:rsidRDefault="00641E6A" w:rsidP="00641E6A">
      <w:pPr>
        <w:spacing w:after="0" w:line="240" w:lineRule="auto"/>
        <w:rPr>
          <w:rFonts w:ascii="Times New Roman" w:hAnsi="Times New Roman"/>
          <w:sz w:val="24"/>
          <w:lang w:val="en-US"/>
        </w:rPr>
      </w:pPr>
      <w:r w:rsidRPr="008C52BA">
        <w:rPr>
          <w:rFonts w:ascii="TimesNewRomanPS-ItalicMT" w:eastAsia="TimesNewRomanPSMT" w:hAnsi="TimesNewRomanPS-ItalicMT" w:cs="TimesNewRomanPS-ItalicMT"/>
          <w:i/>
          <w:iCs/>
          <w:sz w:val="24"/>
          <w:szCs w:val="24"/>
          <w:lang w:val="en-US" w:eastAsia="en-US"/>
        </w:rPr>
        <w:t>10</w:t>
      </w:r>
      <w:proofErr w:type="gramStart"/>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withdraw j</w:t>
      </w:r>
      <w:r w:rsidRPr="008C52BA">
        <w:rPr>
          <w:rFonts w:asciiTheme="minorHAnsi" w:eastAsia="TimesNewRomanPSMT" w:hAnsiTheme="minorHAnsi" w:cs="TimesNewRomanPS-ItalicMT"/>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make simpler</w:t>
      </w:r>
    </w:p>
    <w:p w:rsidR="00641E6A" w:rsidRPr="008C52BA" w:rsidRDefault="00641E6A" w:rsidP="00641E6A">
      <w:pPr>
        <w:spacing w:after="0" w:line="240" w:lineRule="auto"/>
        <w:ind w:right="120"/>
        <w:jc w:val="both"/>
        <w:rPr>
          <w:rFonts w:ascii="Times New Roman" w:hAnsi="Times New Roman"/>
          <w:sz w:val="24"/>
          <w:lang w:val="en-US"/>
        </w:rPr>
      </w:pPr>
    </w:p>
    <w:p w:rsidR="00641E6A" w:rsidRPr="008C52BA" w:rsidRDefault="00641E6A" w:rsidP="00641E6A">
      <w:pPr>
        <w:spacing w:line="200" w:lineRule="exact"/>
        <w:jc w:val="both"/>
        <w:rPr>
          <w:rFonts w:ascii="Times New Roman" w:hAnsi="Times New Roman"/>
          <w:lang w:val="en-US"/>
        </w:rPr>
      </w:pPr>
    </w:p>
    <w:p w:rsidR="00641E6A" w:rsidRPr="008C52BA" w:rsidRDefault="00641E6A" w:rsidP="00641E6A">
      <w:pPr>
        <w:autoSpaceDE w:val="0"/>
        <w:autoSpaceDN w:val="0"/>
        <w:adjustRightInd w:val="0"/>
        <w:spacing w:after="0" w:line="240" w:lineRule="auto"/>
        <w:jc w:val="both"/>
        <w:rPr>
          <w:rFonts w:ascii="Times New Roman" w:eastAsiaTheme="minorHAnsi" w:hAnsi="Times New Roman"/>
          <w:b/>
          <w:bCs/>
          <w:sz w:val="24"/>
          <w:szCs w:val="24"/>
          <w:lang w:val="en-US" w:eastAsia="en-US"/>
        </w:rPr>
      </w:pPr>
      <w:proofErr w:type="gramStart"/>
      <w:r w:rsidRPr="008C52BA">
        <w:rPr>
          <w:rFonts w:ascii="Times New Roman" w:eastAsiaTheme="minorHAnsi" w:hAnsi="Times New Roman"/>
          <w:b/>
          <w:bCs/>
          <w:sz w:val="24"/>
          <w:szCs w:val="24"/>
          <w:lang w:val="en-US" w:eastAsia="en-US"/>
        </w:rPr>
        <w:t>TASK 6.</w:t>
      </w:r>
      <w:proofErr w:type="gramEnd"/>
    </w:p>
    <w:p w:rsidR="00C365F7" w:rsidRPr="008C52BA" w:rsidRDefault="00FA459A" w:rsidP="00C365F7">
      <w:pPr>
        <w:spacing w:after="0" w:line="240" w:lineRule="auto"/>
        <w:jc w:val="both"/>
        <w:rPr>
          <w:rFonts w:ascii="Times New Roman" w:eastAsia="TimesNewRomanPSMT" w:hAnsi="Times New Roman"/>
          <w:b/>
          <w:sz w:val="24"/>
          <w:szCs w:val="24"/>
          <w:lang w:val="en-US" w:eastAsia="en-US"/>
        </w:rPr>
      </w:pPr>
      <w:r w:rsidRPr="008C52BA">
        <w:rPr>
          <w:rFonts w:ascii="Times New Roman" w:eastAsia="TimesNewRomanPSMT" w:hAnsi="Times New Roman"/>
          <w:b/>
          <w:sz w:val="24"/>
          <w:szCs w:val="24"/>
          <w:lang w:val="en-US" w:eastAsia="en-US"/>
        </w:rPr>
        <w:t>Read and translate the text:</w:t>
      </w:r>
    </w:p>
    <w:p w:rsidR="00FA459A" w:rsidRPr="008C52BA" w:rsidRDefault="00FA459A" w:rsidP="00CA5729">
      <w:pPr>
        <w:spacing w:after="0" w:line="240" w:lineRule="auto"/>
        <w:ind w:firstLine="709"/>
        <w:jc w:val="both"/>
        <w:rPr>
          <w:rFonts w:ascii="Times New Roman" w:hAnsi="Times New Roman"/>
          <w:sz w:val="24"/>
          <w:szCs w:val="24"/>
          <w:lang w:val="en-US"/>
        </w:rPr>
      </w:pPr>
      <w:r w:rsidRPr="008C52BA">
        <w:rPr>
          <w:rFonts w:ascii="Times New Roman" w:hAnsi="Times New Roman"/>
          <w:sz w:val="24"/>
          <w:szCs w:val="24"/>
          <w:lang w:val="en-US"/>
        </w:rPr>
        <w:t>Both Vladimir Nabokov and Virginia Woolf detail memories of having intense shocks into consciousness during their early childhoods, where they are suddenly aware that they are beings alive, in a reality governed by temporality and humanistic revelations. It appears particularly for Woolf that these openings or </w:t>
      </w:r>
      <w:r w:rsidRPr="008C52BA">
        <w:rPr>
          <w:rStyle w:val="af5"/>
          <w:rFonts w:ascii="Times New Roman" w:hAnsi="Times New Roman"/>
          <w:sz w:val="24"/>
          <w:szCs w:val="24"/>
          <w:lang w:val="en-US"/>
        </w:rPr>
        <w:t>births </w:t>
      </w:r>
      <w:r w:rsidRPr="008C52BA">
        <w:rPr>
          <w:rFonts w:ascii="Times New Roman" w:hAnsi="Times New Roman"/>
          <w:sz w:val="24"/>
          <w:szCs w:val="24"/>
          <w:lang w:val="en-US"/>
        </w:rPr>
        <w:t>of consciousness are also the birth of her own personal </w:t>
      </w:r>
      <w:hyperlink r:id="rId48" w:tooltip="View 12 other articles with tag 'Philosophy'" w:history="1">
        <w:r w:rsidRPr="008C52BA">
          <w:rPr>
            <w:rStyle w:val="a8"/>
            <w:rFonts w:ascii="Times New Roman" w:hAnsi="Times New Roman"/>
            <w:color w:val="auto"/>
            <w:sz w:val="24"/>
            <w:szCs w:val="24"/>
            <w:u w:val="none"/>
            <w:lang w:val="en-US"/>
          </w:rPr>
          <w:t>philosophy</w:t>
        </w:r>
      </w:hyperlink>
      <w:r w:rsidRPr="008C52BA">
        <w:rPr>
          <w:rFonts w:ascii="Times New Roman" w:hAnsi="Times New Roman"/>
          <w:sz w:val="24"/>
          <w:szCs w:val="24"/>
          <w:lang w:val="en-US"/>
        </w:rPr>
        <w:t>.</w:t>
      </w:r>
    </w:p>
    <w:p w:rsidR="00FA459A" w:rsidRPr="008C52BA" w:rsidRDefault="00FA459A" w:rsidP="00FA459A">
      <w:pPr>
        <w:pStyle w:val="a4"/>
        <w:shd w:val="clear" w:color="auto" w:fill="FFFFFF"/>
        <w:spacing w:before="0" w:beforeAutospacing="0" w:after="0" w:afterAutospacing="0"/>
        <w:ind w:firstLine="709"/>
        <w:jc w:val="both"/>
        <w:rPr>
          <w:lang w:val="en-US"/>
        </w:rPr>
      </w:pPr>
      <w:r w:rsidRPr="008C52BA">
        <w:rPr>
          <w:lang w:val="en-US"/>
        </w:rPr>
        <w:t>I argue that the impression of this opening of consciousness for both Nabokov and Woolf, the moment that they realized they were sentient, alive, temporal beings in reality, represented a new birth, into a new creative cosmos, a birth into the realities that are available to everyone, but also others that are more hidden and subtle – the realities of the artist. Essentially, my argument is for this opening to happen to them in childhood left a deep impression, a branding and etching that allowed them to evolve into the artists that they became. Lastly, I argue that this opening of consciousness during their childhoods represents a form of early psychoanalytic play and Freudian wish fulfillment, where their consciousness’s are seeking to be released – free – to be in existence, and shape the minds and philosophies of the holders of this </w:t>
      </w:r>
      <w:r w:rsidRPr="008C52BA">
        <w:rPr>
          <w:rStyle w:val="af5"/>
          <w:lang w:val="en-US"/>
        </w:rPr>
        <w:t>playful </w:t>
      </w:r>
      <w:r w:rsidRPr="008C52BA">
        <w:rPr>
          <w:lang w:val="en-US"/>
        </w:rPr>
        <w:t>consciousness, with the pressing desire for them to enter into the creative cosmos. I use the memoirs of Nabokov and Woolf, </w:t>
      </w:r>
      <w:r w:rsidRPr="008C52BA">
        <w:rPr>
          <w:rStyle w:val="af5"/>
          <w:lang w:val="en-US"/>
        </w:rPr>
        <w:t>Speak Memory</w:t>
      </w:r>
      <w:r w:rsidRPr="008C52BA">
        <w:rPr>
          <w:lang w:val="en-US"/>
        </w:rPr>
        <w:t> and </w:t>
      </w:r>
      <w:r w:rsidRPr="008C52BA">
        <w:rPr>
          <w:rStyle w:val="af5"/>
          <w:lang w:val="en-US"/>
        </w:rPr>
        <w:t>Moments of Being</w:t>
      </w:r>
      <w:r w:rsidRPr="008C52BA">
        <w:rPr>
          <w:lang w:val="en-US"/>
        </w:rPr>
        <w:t xml:space="preserve">, to establish my arguments, and then examine their psychoanalytical importance using the works of Sigmund Freud and his disciple, D.W. </w:t>
      </w:r>
      <w:proofErr w:type="spellStart"/>
      <w:r w:rsidRPr="008C52BA">
        <w:rPr>
          <w:lang w:val="en-US"/>
        </w:rPr>
        <w:t>Winnicott</w:t>
      </w:r>
      <w:proofErr w:type="spellEnd"/>
      <w:r w:rsidRPr="008C52BA">
        <w:rPr>
          <w:lang w:val="en-US"/>
        </w:rPr>
        <w:t>.</w:t>
      </w:r>
    </w:p>
    <w:p w:rsidR="00CA5729" w:rsidRPr="008C52BA" w:rsidRDefault="00FA459A" w:rsidP="00CA5729">
      <w:pPr>
        <w:pStyle w:val="a4"/>
        <w:shd w:val="clear" w:color="auto" w:fill="FFFFFF"/>
        <w:spacing w:before="0" w:beforeAutospacing="0" w:after="0" w:afterAutospacing="0"/>
        <w:ind w:firstLine="709"/>
        <w:jc w:val="both"/>
        <w:rPr>
          <w:lang w:val="en-US"/>
        </w:rPr>
      </w:pPr>
      <w:r w:rsidRPr="008C52BA">
        <w:rPr>
          <w:lang w:val="en-US"/>
        </w:rPr>
        <w:t xml:space="preserve">To all this end, the childhood shocks of Vladimir Nabokov and Virginia Woolf are, in essence, the wish of their own consciousness – to be free, alive, and allow them both to pierce the cotton veil that has us in an illusion to the interplays of the collective human endeavor. The shocks are not only the play of their consciousness, but are its wishes manifesting itself in the form of a shock; an indelible, enlightening, freeing experience. To that end, not only are the cunning of their consciousness opening them to the vast, hidden realities that lay behind the surface illusion of our shared reality, but bring both Nabokov and Woolf to the deeper innermost and hidden shared realities, allowing them the wisdom to listen to the collective human symphony. For Woolf, especially, this impression holds deep personal importance, as the shocks take her to the philosophy that humans are the work of art themselves. And finally, the wishes of their consciousness’s and it’s shocking awakening, not only culminates into the birth of a </w:t>
      </w:r>
      <w:r w:rsidRPr="008C52BA">
        <w:rPr>
          <w:lang w:val="en-US"/>
        </w:rPr>
        <w:lastRenderedPageBreak/>
        <w:t>personal philosophy, but gives birth to the artist, and allows them to enter into that unknown, yet shared realm of the creative cosmos.</w:t>
      </w:r>
    </w:p>
    <w:p w:rsidR="00CA5729" w:rsidRPr="008C52BA" w:rsidRDefault="00CA5729" w:rsidP="00CA5729">
      <w:pPr>
        <w:pStyle w:val="a4"/>
        <w:shd w:val="clear" w:color="auto" w:fill="FFFFFF"/>
        <w:spacing w:before="0" w:beforeAutospacing="0" w:after="0" w:afterAutospacing="0"/>
        <w:ind w:firstLine="709"/>
        <w:jc w:val="both"/>
        <w:rPr>
          <w:lang w:val="en-US"/>
        </w:rPr>
      </w:pPr>
      <w:r w:rsidRPr="008C52BA">
        <w:rPr>
          <w:lang w:val="en-US"/>
        </w:rPr>
        <w:t>(From http://www.inquiriesjournal.com/topics/52/literature)</w:t>
      </w:r>
    </w:p>
    <w:p w:rsidR="00FA459A" w:rsidRPr="00CA5729" w:rsidRDefault="00FA459A" w:rsidP="00CA5729">
      <w:pPr>
        <w:spacing w:after="0" w:line="240" w:lineRule="auto"/>
        <w:jc w:val="both"/>
        <w:rPr>
          <w:rFonts w:ascii="Times New Roman" w:eastAsia="TimesNewRomanPSMT" w:hAnsi="Times New Roman"/>
          <w:b/>
          <w:sz w:val="24"/>
          <w:szCs w:val="24"/>
          <w:lang w:val="en-US" w:eastAsia="en-US"/>
        </w:rPr>
      </w:pPr>
    </w:p>
    <w:p w:rsidR="009B5E86" w:rsidRPr="009B5E86" w:rsidRDefault="009B5E86" w:rsidP="00CA5729">
      <w:pPr>
        <w:spacing w:after="0" w:line="240" w:lineRule="auto"/>
        <w:ind w:left="707"/>
        <w:jc w:val="center"/>
        <w:rPr>
          <w:rFonts w:ascii="Times New Roman" w:hAnsi="Times New Roman"/>
          <w:b/>
          <w:sz w:val="24"/>
        </w:rPr>
      </w:pPr>
      <w:r>
        <w:rPr>
          <w:rFonts w:ascii="Times New Roman" w:hAnsi="Times New Roman"/>
          <w:b/>
          <w:sz w:val="24"/>
        </w:rPr>
        <w:t>Содержание кандидатского экзамена:</w:t>
      </w:r>
    </w:p>
    <w:p w:rsidR="007D2417" w:rsidRDefault="007D2417" w:rsidP="00CA5729">
      <w:pPr>
        <w:spacing w:after="0" w:line="240" w:lineRule="auto"/>
        <w:ind w:left="7" w:firstLine="708"/>
        <w:jc w:val="both"/>
        <w:rPr>
          <w:rFonts w:ascii="Times New Roman" w:hAnsi="Times New Roman"/>
          <w:sz w:val="24"/>
        </w:rPr>
      </w:pPr>
      <w:r>
        <w:rPr>
          <w:rFonts w:ascii="Times New Roman" w:hAnsi="Times New Roman"/>
          <w:sz w:val="24"/>
        </w:rPr>
        <w:t>На кандидатском экзамене аспирант (экстерн) должен продемонстрировать умение пользоваться иностранным языком как средством профессионального общения в научной сфере.</w:t>
      </w:r>
    </w:p>
    <w:p w:rsidR="007D2417" w:rsidRDefault="007D2417" w:rsidP="007D2417">
      <w:pPr>
        <w:spacing w:after="0" w:line="236" w:lineRule="auto"/>
        <w:ind w:left="7" w:firstLine="708"/>
        <w:jc w:val="both"/>
        <w:rPr>
          <w:rFonts w:ascii="Times New Roman" w:hAnsi="Times New Roman"/>
          <w:sz w:val="24"/>
        </w:rPr>
      </w:pPr>
      <w:r>
        <w:rPr>
          <w:rFonts w:ascii="Times New Roman" w:hAnsi="Times New Roman"/>
          <w:sz w:val="24"/>
        </w:rPr>
        <w:t>Аспирант (экстерн)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7D2417" w:rsidRDefault="007D2417" w:rsidP="007D2417">
      <w:pPr>
        <w:spacing w:after="0" w:line="14" w:lineRule="exact"/>
        <w:rPr>
          <w:rFonts w:ascii="Times New Roman" w:hAnsi="Times New Roman"/>
        </w:rPr>
      </w:pPr>
    </w:p>
    <w:p w:rsidR="007D2417" w:rsidRDefault="007D2417" w:rsidP="007D2417">
      <w:pPr>
        <w:spacing w:after="0" w:line="237" w:lineRule="auto"/>
        <w:ind w:left="7" w:right="20" w:firstLine="708"/>
        <w:jc w:val="both"/>
        <w:rPr>
          <w:rFonts w:ascii="Times New Roman" w:hAnsi="Times New Roman"/>
        </w:rPr>
      </w:pPr>
      <w:r>
        <w:rPr>
          <w:rFonts w:ascii="Times New Roman" w:hAnsi="Times New Roman"/>
          <w:sz w:val="24"/>
        </w:rPr>
        <w:t>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7D2417" w:rsidRDefault="007D2417" w:rsidP="007D2417">
      <w:pPr>
        <w:spacing w:after="0" w:line="236" w:lineRule="auto"/>
        <w:ind w:left="7" w:right="20" w:firstLine="708"/>
        <w:jc w:val="both"/>
        <w:rPr>
          <w:rFonts w:ascii="Times New Roman" w:hAnsi="Times New Roman"/>
          <w:sz w:val="24"/>
        </w:rPr>
      </w:pPr>
      <w:r>
        <w:rPr>
          <w:rFonts w:ascii="Times New Roman" w:hAnsi="Times New Roman"/>
          <w:sz w:val="24"/>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7D2417" w:rsidRDefault="007D2417" w:rsidP="007D2417">
      <w:pPr>
        <w:spacing w:after="0" w:line="14" w:lineRule="exact"/>
        <w:rPr>
          <w:rFonts w:ascii="Times New Roman" w:hAnsi="Times New Roman"/>
        </w:rPr>
      </w:pPr>
    </w:p>
    <w:p w:rsidR="007D2417" w:rsidRDefault="007D2417" w:rsidP="007D2417">
      <w:pPr>
        <w:spacing w:after="0" w:line="237" w:lineRule="auto"/>
        <w:ind w:left="7" w:right="20" w:firstLine="708"/>
        <w:jc w:val="both"/>
        <w:rPr>
          <w:rFonts w:ascii="Times New Roman" w:hAnsi="Times New Roman"/>
          <w:sz w:val="24"/>
        </w:rPr>
      </w:pPr>
      <w:r>
        <w:rPr>
          <w:rFonts w:ascii="Times New Roman" w:hAnsi="Times New Roman"/>
          <w:sz w:val="24"/>
        </w:rPr>
        <w:t>Аспирант (экстерн) должен продемонстрировать умение читать оригинальную/ аутентичную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7D2417" w:rsidRDefault="007D2417" w:rsidP="007D2417">
      <w:pPr>
        <w:spacing w:after="0" w:line="14" w:lineRule="exact"/>
        <w:rPr>
          <w:rFonts w:ascii="Times New Roman" w:hAnsi="Times New Roman"/>
        </w:rPr>
      </w:pPr>
    </w:p>
    <w:p w:rsidR="007D2417" w:rsidRDefault="007D2417" w:rsidP="007D2417">
      <w:pPr>
        <w:spacing w:after="0" w:line="238" w:lineRule="auto"/>
        <w:ind w:left="7" w:firstLine="708"/>
        <w:jc w:val="both"/>
        <w:rPr>
          <w:rFonts w:ascii="Times New Roman" w:hAnsi="Times New Roman"/>
          <w:sz w:val="24"/>
        </w:rPr>
      </w:pPr>
      <w:r>
        <w:rPr>
          <w:rFonts w:ascii="Times New Roman" w:hAnsi="Times New Roman"/>
          <w:sz w:val="24"/>
        </w:rPr>
        <w:t>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 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7D2417" w:rsidRDefault="007D2417" w:rsidP="007D2417">
      <w:pPr>
        <w:spacing w:after="0" w:line="19" w:lineRule="exact"/>
        <w:rPr>
          <w:rFonts w:ascii="Times New Roman" w:hAnsi="Times New Roman"/>
        </w:rPr>
      </w:pPr>
    </w:p>
    <w:p w:rsidR="007D2417" w:rsidRDefault="007D2417" w:rsidP="007D2417">
      <w:pPr>
        <w:spacing w:after="0" w:line="234" w:lineRule="auto"/>
        <w:ind w:left="7" w:right="20" w:firstLine="708"/>
        <w:jc w:val="both"/>
        <w:rPr>
          <w:rFonts w:ascii="Times New Roman" w:hAnsi="Times New Roman"/>
          <w:sz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корректности обобщений и анализа основных положений, содержательности, логичности, смысловой и структурной завершенности, нормативности текста.</w:t>
      </w:r>
    </w:p>
    <w:p w:rsidR="007D2417" w:rsidRDefault="007D2417" w:rsidP="007D2417">
      <w:pPr>
        <w:spacing w:after="0" w:line="14" w:lineRule="exact"/>
        <w:rPr>
          <w:rFonts w:ascii="Times New Roman" w:hAnsi="Times New Roman"/>
        </w:rPr>
      </w:pPr>
    </w:p>
    <w:p w:rsidR="007D2417" w:rsidRDefault="007D2417" w:rsidP="007D2417">
      <w:pPr>
        <w:spacing w:after="0" w:line="236" w:lineRule="auto"/>
        <w:ind w:left="7" w:right="20" w:firstLine="708"/>
        <w:jc w:val="both"/>
        <w:rPr>
          <w:rFonts w:ascii="Times New Roman" w:hAnsi="Times New Roman"/>
        </w:rPr>
      </w:pPr>
      <w:r>
        <w:rPr>
          <w:rFonts w:ascii="Times New Roman" w:hAnsi="Times New Roman"/>
          <w:sz w:val="24"/>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w:t>
      </w:r>
    </w:p>
    <w:p w:rsidR="007D2417" w:rsidRDefault="007D2417" w:rsidP="007D2417">
      <w:pPr>
        <w:spacing w:line="0" w:lineRule="atLeast"/>
        <w:ind w:left="707"/>
        <w:rPr>
          <w:rFonts w:ascii="Times New Roman" w:hAnsi="Times New Roman"/>
          <w:sz w:val="24"/>
        </w:rPr>
      </w:pPr>
      <w:r>
        <w:rPr>
          <w:rFonts w:ascii="Times New Roman" w:hAnsi="Times New Roman"/>
          <w:sz w:val="24"/>
        </w:rPr>
        <w:t>Оценивается объем и правильность извлеченной информации.</w:t>
      </w:r>
    </w:p>
    <w:p w:rsidR="007D2417" w:rsidRPr="00ED4CBD" w:rsidRDefault="00ED4CBD" w:rsidP="007D2417">
      <w:pPr>
        <w:spacing w:after="0" w:line="0" w:lineRule="atLeast"/>
        <w:ind w:left="707"/>
        <w:jc w:val="center"/>
        <w:rPr>
          <w:rFonts w:ascii="Times New Roman" w:hAnsi="Times New Roman"/>
          <w:b/>
        </w:rPr>
      </w:pPr>
      <w:r>
        <w:rPr>
          <w:rFonts w:ascii="Times New Roman" w:hAnsi="Times New Roman"/>
          <w:b/>
          <w:sz w:val="24"/>
        </w:rPr>
        <w:t>Структура кандидатского экзамена:</w:t>
      </w:r>
    </w:p>
    <w:p w:rsidR="007D2417" w:rsidRDefault="007D2417" w:rsidP="007D2417">
      <w:pPr>
        <w:spacing w:after="0" w:line="234" w:lineRule="auto"/>
        <w:ind w:left="7" w:firstLine="708"/>
        <w:jc w:val="both"/>
        <w:rPr>
          <w:rFonts w:ascii="Times New Roman" w:hAnsi="Times New Roman"/>
          <w:sz w:val="24"/>
        </w:rPr>
      </w:pPr>
      <w:r>
        <w:rPr>
          <w:rFonts w:ascii="Times New Roman" w:hAnsi="Times New Roman"/>
          <w:sz w:val="24"/>
        </w:rPr>
        <w:t xml:space="preserve">Кандидатский экзамен по английскому языку проводится </w:t>
      </w:r>
      <w:r>
        <w:rPr>
          <w:rFonts w:ascii="Times New Roman" w:hAnsi="Times New Roman"/>
          <w:sz w:val="24"/>
          <w:u w:val="single"/>
        </w:rPr>
        <w:t>в два этапа</w:t>
      </w:r>
      <w:r>
        <w:rPr>
          <w:rFonts w:ascii="Times New Roman" w:hAnsi="Times New Roman"/>
          <w:sz w:val="24"/>
        </w:rPr>
        <w:t>. На первом этапе аспирант (экстерн) выполняет:</w:t>
      </w:r>
    </w:p>
    <w:p w:rsidR="007D2417" w:rsidRDefault="007D2417" w:rsidP="007D2417">
      <w:pPr>
        <w:spacing w:after="0" w:line="14" w:lineRule="exact"/>
        <w:rPr>
          <w:rFonts w:ascii="Times New Roman" w:hAnsi="Times New Roman"/>
        </w:rPr>
      </w:pPr>
    </w:p>
    <w:p w:rsidR="007D2417" w:rsidRDefault="007D2417" w:rsidP="007D2417">
      <w:pPr>
        <w:numPr>
          <w:ilvl w:val="0"/>
          <w:numId w:val="26"/>
        </w:numPr>
        <w:tabs>
          <w:tab w:val="left" w:pos="369"/>
        </w:tabs>
        <w:spacing w:after="0" w:line="237" w:lineRule="auto"/>
        <w:ind w:left="7" w:right="20" w:hanging="7"/>
        <w:jc w:val="both"/>
        <w:rPr>
          <w:rFonts w:ascii="Times New Roman" w:hAnsi="Times New Roman"/>
          <w:sz w:val="24"/>
        </w:rPr>
      </w:pPr>
      <w:r>
        <w:rPr>
          <w:rFonts w:ascii="Times New Roman" w:hAnsi="Times New Roman"/>
          <w:sz w:val="24"/>
        </w:rPr>
        <w:t xml:space="preserve">устный перевод на русский язык, </w:t>
      </w:r>
      <w:proofErr w:type="spellStart"/>
      <w:r>
        <w:rPr>
          <w:rFonts w:ascii="Times New Roman" w:hAnsi="Times New Roman"/>
          <w:sz w:val="24"/>
        </w:rPr>
        <w:t>резюмирование</w:t>
      </w:r>
      <w:proofErr w:type="spellEnd"/>
      <w:r>
        <w:rPr>
          <w:rFonts w:ascii="Times New Roman" w:hAnsi="Times New Roman"/>
          <w:sz w:val="24"/>
        </w:rPr>
        <w:t xml:space="preserve"> и краткое изложение основного содержания оригинальных/ аутентичных научных текстов по специальности на английском языке, прочитанных и проанализированных аспирантом (экстерном) в ходе подготовки к экзамену. Общий объем текстов 600 000 - 700 000 печатных знаков.</w:t>
      </w:r>
    </w:p>
    <w:p w:rsidR="007D2417" w:rsidRDefault="007D2417" w:rsidP="007D2417">
      <w:pPr>
        <w:spacing w:after="0" w:line="14" w:lineRule="exact"/>
        <w:rPr>
          <w:rFonts w:ascii="Times New Roman" w:hAnsi="Times New Roman"/>
          <w:sz w:val="24"/>
        </w:rPr>
      </w:pPr>
    </w:p>
    <w:p w:rsidR="007D2417" w:rsidRDefault="007D2417" w:rsidP="007D2417">
      <w:pPr>
        <w:numPr>
          <w:ilvl w:val="0"/>
          <w:numId w:val="26"/>
        </w:numPr>
        <w:tabs>
          <w:tab w:val="left" w:pos="305"/>
        </w:tabs>
        <w:spacing w:after="0" w:line="234" w:lineRule="auto"/>
        <w:ind w:left="7" w:right="20" w:hanging="7"/>
        <w:jc w:val="both"/>
        <w:rPr>
          <w:rFonts w:ascii="Times New Roman" w:hAnsi="Times New Roman"/>
          <w:sz w:val="24"/>
        </w:rPr>
      </w:pPr>
      <w:r>
        <w:rPr>
          <w:rFonts w:ascii="Times New Roman" w:hAnsi="Times New Roman"/>
          <w:sz w:val="24"/>
        </w:rPr>
        <w:t>письменный перевод на русский язык оригинального/ аутентичного научного текста по специальности на русский язык. Объем текста 15000 печатных знаков.</w:t>
      </w:r>
    </w:p>
    <w:p w:rsidR="007D2417" w:rsidRDefault="007D2417" w:rsidP="007D2417">
      <w:pPr>
        <w:spacing w:after="0" w:line="13" w:lineRule="exact"/>
        <w:rPr>
          <w:rFonts w:ascii="Times New Roman" w:hAnsi="Times New Roman"/>
          <w:sz w:val="24"/>
        </w:rPr>
      </w:pPr>
    </w:p>
    <w:p w:rsidR="007D2417" w:rsidRDefault="007D2417" w:rsidP="007D2417">
      <w:pPr>
        <w:spacing w:after="0" w:line="234" w:lineRule="auto"/>
        <w:ind w:left="7" w:right="20" w:firstLine="708"/>
        <w:jc w:val="both"/>
        <w:rPr>
          <w:rFonts w:ascii="Times New Roman" w:hAnsi="Times New Roman"/>
          <w:sz w:val="24"/>
        </w:rPr>
      </w:pPr>
      <w:r>
        <w:rPr>
          <w:rFonts w:ascii="Times New Roman" w:hAnsi="Times New Roman"/>
          <w:sz w:val="24"/>
        </w:rPr>
        <w:t>Проанализированная литература и письменный перевод предъявляются комиссии в день экзамена.</w:t>
      </w:r>
    </w:p>
    <w:p w:rsidR="007D2417" w:rsidRDefault="007D2417" w:rsidP="007D2417">
      <w:pPr>
        <w:spacing w:after="0" w:line="13" w:lineRule="exact"/>
        <w:rPr>
          <w:rFonts w:ascii="Times New Roman" w:hAnsi="Times New Roman"/>
          <w:sz w:val="24"/>
        </w:rPr>
      </w:pPr>
    </w:p>
    <w:p w:rsidR="007D2417" w:rsidRDefault="007D2417" w:rsidP="007D2417">
      <w:pPr>
        <w:spacing w:after="0" w:line="234" w:lineRule="auto"/>
        <w:ind w:left="7" w:right="20" w:firstLine="708"/>
        <w:jc w:val="both"/>
        <w:rPr>
          <w:rFonts w:ascii="Times New Roman" w:hAnsi="Times New Roman"/>
        </w:rPr>
      </w:pPr>
      <w:r>
        <w:rPr>
          <w:rFonts w:ascii="Times New Roman" w:hAnsi="Times New Roman"/>
          <w:sz w:val="24"/>
        </w:rPr>
        <w:t>Качество выполнения заданий оценивается по зачетной системе и является условием допуска ко второму этапу экзамена.</w:t>
      </w:r>
    </w:p>
    <w:p w:rsidR="007D2417" w:rsidRDefault="007D2417" w:rsidP="007D2417">
      <w:pPr>
        <w:spacing w:after="0" w:line="0" w:lineRule="atLeast"/>
        <w:ind w:left="707"/>
        <w:rPr>
          <w:rFonts w:ascii="Times New Roman" w:hAnsi="Times New Roman"/>
        </w:rPr>
      </w:pPr>
      <w:r>
        <w:rPr>
          <w:rFonts w:ascii="Times New Roman" w:hAnsi="Times New Roman"/>
          <w:sz w:val="24"/>
        </w:rPr>
        <w:lastRenderedPageBreak/>
        <w:t>Второй этап экзамена включает в себя три задания:</w:t>
      </w:r>
    </w:p>
    <w:p w:rsidR="007D2417" w:rsidRDefault="007D2417" w:rsidP="007D2417">
      <w:pPr>
        <w:numPr>
          <w:ilvl w:val="0"/>
          <w:numId w:val="27"/>
        </w:numPr>
        <w:tabs>
          <w:tab w:val="left" w:pos="214"/>
        </w:tabs>
        <w:spacing w:after="0" w:line="236" w:lineRule="auto"/>
        <w:ind w:left="7" w:hanging="7"/>
        <w:jc w:val="both"/>
        <w:rPr>
          <w:rFonts w:ascii="Times New Roman" w:hAnsi="Times New Roman"/>
          <w:sz w:val="24"/>
        </w:rPr>
      </w:pPr>
      <w:r>
        <w:rPr>
          <w:rFonts w:ascii="Times New Roman" w:hAnsi="Times New Roman"/>
          <w:sz w:val="24"/>
        </w:rPr>
        <w:t>изучающее чтение незнакомого оригинального/ аутентичного текста по специальности. Объем текста 2500-3000 печатных знаков. Время выполнения 45-60 минут. Форма проверки: письменное резюме на английском языке с последующей устной презентацией;</w:t>
      </w:r>
    </w:p>
    <w:p w:rsidR="007D2417" w:rsidRDefault="007D2417" w:rsidP="007D2417">
      <w:pPr>
        <w:spacing w:after="0" w:line="14" w:lineRule="exact"/>
        <w:rPr>
          <w:rFonts w:ascii="Times New Roman" w:hAnsi="Times New Roman"/>
          <w:sz w:val="24"/>
        </w:rPr>
      </w:pPr>
    </w:p>
    <w:p w:rsidR="007D2417" w:rsidRDefault="007D2417" w:rsidP="007D2417">
      <w:pPr>
        <w:numPr>
          <w:ilvl w:val="0"/>
          <w:numId w:val="27"/>
        </w:numPr>
        <w:tabs>
          <w:tab w:val="left" w:pos="214"/>
        </w:tabs>
        <w:spacing w:after="0" w:line="236" w:lineRule="auto"/>
        <w:ind w:left="7" w:hanging="7"/>
        <w:jc w:val="both"/>
        <w:rPr>
          <w:rFonts w:ascii="Times New Roman" w:hAnsi="Times New Roman"/>
          <w:sz w:val="24"/>
        </w:rPr>
      </w:pPr>
      <w:r>
        <w:rPr>
          <w:rFonts w:ascii="Times New Roman" w:hAnsi="Times New Roman"/>
          <w:sz w:val="24"/>
        </w:rPr>
        <w:t>беглое (просмотровое) чтение оригинального текста по специальности. Объем текста 1500-2000 печатных знаков. Время выполнения 2-3 минуты. Форма проверки: передача извлеченной информации на английском языке (устно);</w:t>
      </w:r>
    </w:p>
    <w:p w:rsidR="007D2417" w:rsidRDefault="007D2417" w:rsidP="007D2417">
      <w:pPr>
        <w:spacing w:after="0" w:line="13" w:lineRule="exact"/>
        <w:rPr>
          <w:rFonts w:ascii="Times New Roman" w:hAnsi="Times New Roman"/>
          <w:sz w:val="24"/>
        </w:rPr>
      </w:pPr>
    </w:p>
    <w:p w:rsidR="007D2417" w:rsidRDefault="007D2417" w:rsidP="007D2417">
      <w:pPr>
        <w:numPr>
          <w:ilvl w:val="0"/>
          <w:numId w:val="27"/>
        </w:numPr>
        <w:tabs>
          <w:tab w:val="left" w:pos="161"/>
        </w:tabs>
        <w:spacing w:after="0" w:line="237" w:lineRule="auto"/>
        <w:ind w:left="7" w:right="20" w:hanging="7"/>
        <w:jc w:val="both"/>
        <w:rPr>
          <w:rFonts w:ascii="Times New Roman" w:hAnsi="Times New Roman"/>
          <w:sz w:val="24"/>
        </w:rPr>
      </w:pPr>
      <w:r>
        <w:rPr>
          <w:rFonts w:ascii="Times New Roman" w:hAnsi="Times New Roman"/>
          <w:sz w:val="24"/>
        </w:rPr>
        <w:t>беседа с экзаменаторами на английском языке по вопросам, связанным со специальностью и содержанием научного исследования аспиранта (экстерна), его теме, актуальности, целям и задачам, объекту и предмету, рабочей гипотезе, новизне, теоретической, практической значимости и апробации.</w:t>
      </w:r>
    </w:p>
    <w:p w:rsidR="007D2417" w:rsidRDefault="007D2417" w:rsidP="007D2417">
      <w:pPr>
        <w:spacing w:after="0" w:line="13" w:lineRule="exact"/>
        <w:rPr>
          <w:rFonts w:ascii="Times New Roman" w:hAnsi="Times New Roman"/>
          <w:sz w:val="24"/>
        </w:rPr>
      </w:pPr>
    </w:p>
    <w:p w:rsidR="009B5E86" w:rsidRDefault="007D2417" w:rsidP="007D2417">
      <w:pPr>
        <w:tabs>
          <w:tab w:val="left" w:pos="9355"/>
        </w:tabs>
        <w:spacing w:after="0" w:line="249" w:lineRule="auto"/>
        <w:ind w:left="7" w:right="-1" w:firstLine="702"/>
        <w:jc w:val="both"/>
        <w:rPr>
          <w:rFonts w:ascii="Times New Roman" w:hAnsi="Times New Roman"/>
          <w:sz w:val="23"/>
        </w:rPr>
      </w:pPr>
      <w:r>
        <w:rPr>
          <w:rFonts w:ascii="Times New Roman" w:hAnsi="Times New Roman"/>
          <w:sz w:val="23"/>
        </w:rPr>
        <w:t xml:space="preserve">Результаты экзамена оцениваются по пятибалльной системе. </w:t>
      </w:r>
    </w:p>
    <w:p w:rsidR="009B5E86" w:rsidRDefault="009B5E86" w:rsidP="007D2417">
      <w:pPr>
        <w:tabs>
          <w:tab w:val="left" w:pos="9355"/>
        </w:tabs>
        <w:spacing w:after="0" w:line="249" w:lineRule="auto"/>
        <w:ind w:left="7" w:right="-1" w:firstLine="702"/>
        <w:jc w:val="both"/>
        <w:rPr>
          <w:rFonts w:ascii="Times New Roman" w:hAnsi="Times New Roman"/>
          <w:sz w:val="23"/>
        </w:rPr>
      </w:pPr>
    </w:p>
    <w:p w:rsidR="007D2417" w:rsidRPr="009B5E86" w:rsidRDefault="009B5E86" w:rsidP="007D2417">
      <w:pPr>
        <w:tabs>
          <w:tab w:val="left" w:pos="9355"/>
        </w:tabs>
        <w:spacing w:after="0" w:line="249" w:lineRule="auto"/>
        <w:ind w:left="7" w:right="-1" w:firstLine="702"/>
        <w:jc w:val="both"/>
        <w:rPr>
          <w:rFonts w:ascii="Times New Roman" w:hAnsi="Times New Roman"/>
          <w:b/>
          <w:sz w:val="23"/>
        </w:rPr>
      </w:pPr>
      <w:r w:rsidRPr="009B5E86">
        <w:rPr>
          <w:rFonts w:ascii="Times New Roman" w:hAnsi="Times New Roman"/>
          <w:b/>
          <w:sz w:val="23"/>
        </w:rPr>
        <w:t>Образцы экзаменационных текстов:</w:t>
      </w:r>
    </w:p>
    <w:p w:rsidR="009B5E86" w:rsidRDefault="009E27D5" w:rsidP="009B5E86">
      <w:pPr>
        <w:autoSpaceDE w:val="0"/>
        <w:autoSpaceDN w:val="0"/>
        <w:adjustRightInd w:val="0"/>
        <w:spacing w:after="0" w:line="240" w:lineRule="auto"/>
        <w:jc w:val="center"/>
        <w:rPr>
          <w:rFonts w:ascii="TimesNewRomanPS-BoldMT" w:eastAsiaTheme="minorHAnsi" w:hAnsi="TimesNewRomanPS-BoldMT" w:cs="TimesNewRomanPS-BoldMT"/>
          <w:b/>
          <w:bCs/>
          <w:sz w:val="24"/>
          <w:szCs w:val="24"/>
          <w:lang w:eastAsia="en-US"/>
        </w:rPr>
      </w:pPr>
      <w:r>
        <w:rPr>
          <w:rFonts w:ascii="TimesNewRomanPS-BoldMT" w:eastAsiaTheme="minorHAnsi" w:hAnsi="TimesNewRomanPS-BoldMT" w:cs="TimesNewRomanPS-BoldMT"/>
          <w:b/>
          <w:bCs/>
          <w:sz w:val="24"/>
          <w:szCs w:val="24"/>
          <w:lang w:eastAsia="en-US"/>
        </w:rPr>
        <w:t>О</w:t>
      </w:r>
      <w:r w:rsidR="009B5E86">
        <w:rPr>
          <w:rFonts w:ascii="TimesNewRomanPS-BoldMT" w:eastAsiaTheme="minorHAnsi" w:hAnsi="TimesNewRomanPS-BoldMT" w:cs="TimesNewRomanPS-BoldMT"/>
          <w:b/>
          <w:bCs/>
          <w:sz w:val="24"/>
          <w:szCs w:val="24"/>
          <w:lang w:eastAsia="en-US"/>
        </w:rPr>
        <w:t>трывок на резюме</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Since its emergence in the 19th century, fantasy fiction has proliferated throughout the </w:t>
      </w:r>
      <w:r>
        <w:rPr>
          <w:lang w:val="en-US"/>
        </w:rPr>
        <w:t xml:space="preserve">world, from the global craze </w:t>
      </w:r>
      <w:proofErr w:type="spellStart"/>
      <w:r>
        <w:rPr>
          <w:lang w:val="en-US"/>
        </w:rPr>
        <w:t>of</w:t>
      </w:r>
      <w:r w:rsidRPr="00FD52F2">
        <w:rPr>
          <w:rStyle w:val="af5"/>
          <w:lang w:val="en-US"/>
        </w:rPr>
        <w:t>Lord</w:t>
      </w:r>
      <w:proofErr w:type="spellEnd"/>
      <w:r w:rsidRPr="00FD52F2">
        <w:rPr>
          <w:rStyle w:val="af5"/>
          <w:lang w:val="en-US"/>
        </w:rPr>
        <w:t xml:space="preserve"> of the </w:t>
      </w:r>
      <w:proofErr w:type="gramStart"/>
      <w:r w:rsidRPr="00FD52F2">
        <w:rPr>
          <w:rStyle w:val="af5"/>
          <w:lang w:val="en-US"/>
        </w:rPr>
        <w:t>Rings</w:t>
      </w:r>
      <w:r w:rsidRPr="00FD52F2">
        <w:rPr>
          <w:lang w:val="en-US"/>
        </w:rPr>
        <w:t>(</w:t>
      </w:r>
      <w:proofErr w:type="gramEnd"/>
      <w:r w:rsidRPr="00FD52F2">
        <w:rPr>
          <w:lang w:val="en-US"/>
        </w:rPr>
        <w:t xml:space="preserve">1954) </w:t>
      </w:r>
      <w:proofErr w:type="spellStart"/>
      <w:r w:rsidRPr="00FD52F2">
        <w:rPr>
          <w:lang w:val="en-US"/>
        </w:rPr>
        <w:t>to</w:t>
      </w:r>
      <w:r w:rsidRPr="00FD52F2">
        <w:rPr>
          <w:rStyle w:val="af5"/>
          <w:lang w:val="en-US"/>
        </w:rPr>
        <w:t>Harry</w:t>
      </w:r>
      <w:proofErr w:type="spellEnd"/>
      <w:r w:rsidRPr="00FD52F2">
        <w:rPr>
          <w:rStyle w:val="af5"/>
          <w:lang w:val="en-US"/>
        </w:rPr>
        <w:t xml:space="preserve"> Potter</w:t>
      </w:r>
      <w:r w:rsidRPr="00FD52F2">
        <w:rPr>
          <w:lang w:val="en-US"/>
        </w:rPr>
        <w:t xml:space="preserve">(1997). As a sub-genre of fantasy based on Chinese traditional mythology and martial arts literature, </w:t>
      </w:r>
      <w:proofErr w:type="spellStart"/>
      <w:r w:rsidRPr="00FD52F2">
        <w:rPr>
          <w:lang w:val="en-US"/>
        </w:rPr>
        <w:t>Xuanhuan</w:t>
      </w:r>
      <w:proofErr w:type="spellEnd"/>
      <w:r w:rsidRPr="00FD52F2">
        <w:rPr>
          <w:lang w:val="en-US"/>
        </w:rPr>
        <w:t xml:space="preserve"> novels have achieved immense popularity among both critics and readers (</w:t>
      </w:r>
      <w:proofErr w:type="spellStart"/>
      <w:r w:rsidRPr="00FD52F2">
        <w:rPr>
          <w:lang w:val="en-US"/>
        </w:rPr>
        <w:t>Gai</w:t>
      </w:r>
      <w:proofErr w:type="spellEnd"/>
      <w:r w:rsidRPr="00FD52F2">
        <w:rPr>
          <w:lang w:val="en-US"/>
        </w:rPr>
        <w:t xml:space="preserve">, 2006). The appearance of the first </w:t>
      </w:r>
      <w:proofErr w:type="spellStart"/>
      <w:r w:rsidRPr="00FD52F2">
        <w:rPr>
          <w:lang w:val="en-US"/>
        </w:rPr>
        <w:t>Xuanhuan</w:t>
      </w:r>
      <w:proofErr w:type="spellEnd"/>
      <w:r w:rsidRPr="00FD52F2">
        <w:rPr>
          <w:lang w:val="en-US"/>
        </w:rPr>
        <w:t xml:space="preserve"> novel written by Huang </w:t>
      </w:r>
      <w:proofErr w:type="spellStart"/>
      <w:r w:rsidRPr="00FD52F2">
        <w:rPr>
          <w:lang w:val="en-US"/>
        </w:rPr>
        <w:t>Yi,</w:t>
      </w:r>
      <w:r w:rsidRPr="00FD52F2">
        <w:rPr>
          <w:rStyle w:val="af5"/>
          <w:lang w:val="en-US"/>
        </w:rPr>
        <w:t>A</w:t>
      </w:r>
      <w:proofErr w:type="spellEnd"/>
      <w:r w:rsidRPr="00FD52F2">
        <w:rPr>
          <w:rStyle w:val="af5"/>
          <w:lang w:val="en-US"/>
        </w:rPr>
        <w:t xml:space="preserve"> Step into the Past</w:t>
      </w:r>
      <w:r w:rsidRPr="00FD52F2">
        <w:rPr>
          <w:lang w:val="en-US"/>
        </w:rPr>
        <w:t> (1994), which combined science fiction, time travel, historical military and martial art elements, started a process which has caused this genre to sweep through </w:t>
      </w:r>
      <w:hyperlink r:id="rId49" w:tooltip="View 45 other articles with tag 'China'" w:history="1">
        <w:r w:rsidRPr="00FD52F2">
          <w:rPr>
            <w:rStyle w:val="a8"/>
            <w:color w:val="auto"/>
            <w:u w:val="none"/>
            <w:lang w:val="en-US"/>
          </w:rPr>
          <w:t>China</w:t>
        </w:r>
      </w:hyperlink>
      <w:r w:rsidRPr="00FD52F2">
        <w:rPr>
          <w:lang w:val="en-US"/>
        </w:rPr>
        <w:t xml:space="preserve">. </w:t>
      </w:r>
      <w:proofErr w:type="spellStart"/>
      <w:r w:rsidRPr="00FD52F2">
        <w:rPr>
          <w:lang w:val="en-US"/>
        </w:rPr>
        <w:t>Xuanhuan</w:t>
      </w:r>
      <w:proofErr w:type="spellEnd"/>
      <w:r w:rsidRPr="00FD52F2">
        <w:rPr>
          <w:lang w:val="en-US"/>
        </w:rPr>
        <w:t xml:space="preserve"> novels feature intensity, immediacy, and gripping suspense, and thus, once online literature websites began to burgeon after 2000, </w:t>
      </w:r>
      <w:proofErr w:type="spellStart"/>
      <w:r w:rsidRPr="00FD52F2">
        <w:rPr>
          <w:lang w:val="en-US"/>
        </w:rPr>
        <w:t>Xuanhuan</w:t>
      </w:r>
      <w:proofErr w:type="spellEnd"/>
      <w:r w:rsidRPr="00FD52F2">
        <w:rPr>
          <w:lang w:val="en-US"/>
        </w:rPr>
        <w:t xml:space="preserve"> novels became the dominant genre; this format now attracts millions of readers alongside thousands of authors.</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On the most popular online literature website, Qi Dian (www.qidian.com), </w:t>
      </w:r>
      <w:proofErr w:type="spellStart"/>
      <w:r w:rsidRPr="00FD52F2">
        <w:rPr>
          <w:lang w:val="en-US"/>
        </w:rPr>
        <w:t>Xuanhuan</w:t>
      </w:r>
      <w:proofErr w:type="spellEnd"/>
      <w:r w:rsidRPr="00FD52F2">
        <w:rPr>
          <w:lang w:val="en-US"/>
        </w:rPr>
        <w:t xml:space="preserve"> novels have attracted millions of hits; these novels have been adapted into games, TV series and films, bringing this sub-genre into the purview of Chinese literary critics. Zhao (2008) argues that </w:t>
      </w:r>
      <w:proofErr w:type="spellStart"/>
      <w:r w:rsidRPr="00FD52F2">
        <w:rPr>
          <w:lang w:val="en-US"/>
        </w:rPr>
        <w:t>Xuanhuan</w:t>
      </w:r>
      <w:proofErr w:type="spellEnd"/>
      <w:r w:rsidRPr="00FD52F2">
        <w:rPr>
          <w:lang w:val="en-US"/>
        </w:rPr>
        <w:t xml:space="preserve"> fiction has benefited from the Internet, which fundamentally lowered the threshold of publishing, facilitated the emergence of modern web literature from grass roots sources, and provides a highly interactive platform for authors and readers. </w:t>
      </w:r>
      <w:proofErr w:type="spellStart"/>
      <w:r w:rsidRPr="00FD52F2">
        <w:rPr>
          <w:lang w:val="en-US"/>
        </w:rPr>
        <w:t>Gai</w:t>
      </w:r>
      <w:proofErr w:type="spellEnd"/>
      <w:r w:rsidRPr="00FD52F2">
        <w:rPr>
          <w:lang w:val="en-US"/>
        </w:rPr>
        <w:t xml:space="preserve"> (2006), one of the first fantasy critics in China, also pointed out that adventurous and rebellious youth are likely to be attracted by these types of fantastic stories, which appease their aspiration for emotion and success. The producers of </w:t>
      </w:r>
      <w:proofErr w:type="spellStart"/>
      <w:r w:rsidRPr="00FD52F2">
        <w:rPr>
          <w:lang w:val="en-US"/>
        </w:rPr>
        <w:t>Xuanhuan</w:t>
      </w:r>
      <w:proofErr w:type="spellEnd"/>
      <w:r w:rsidRPr="00FD52F2">
        <w:rPr>
          <w:lang w:val="en-US"/>
        </w:rPr>
        <w:t xml:space="preserve"> novels are usually unknown amateurs, who are often criticized for lack of literary merit, mistakes in common sense, and contradictory logic, being accused of misleading youth into addictive, restless, and illusive excitement (Tao, 2006; </w:t>
      </w:r>
      <w:proofErr w:type="spellStart"/>
      <w:r w:rsidRPr="00FD52F2">
        <w:rPr>
          <w:lang w:val="en-US"/>
        </w:rPr>
        <w:t>Gai</w:t>
      </w:r>
      <w:proofErr w:type="spellEnd"/>
      <w:r w:rsidRPr="00FD52F2">
        <w:rPr>
          <w:lang w:val="en-US"/>
        </w:rPr>
        <w:t>, 2006; Zhao, 2008).</w:t>
      </w:r>
    </w:p>
    <w:p w:rsidR="009B5E86" w:rsidRPr="00775AF0"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Notwithstanding this criticism from academics, the scale of </w:t>
      </w:r>
      <w:proofErr w:type="spellStart"/>
      <w:r w:rsidRPr="00FD52F2">
        <w:rPr>
          <w:lang w:val="en-US"/>
        </w:rPr>
        <w:t>Xuanhuan</w:t>
      </w:r>
      <w:proofErr w:type="spellEnd"/>
      <w:r w:rsidRPr="00FD52F2">
        <w:rPr>
          <w:lang w:val="en-US"/>
        </w:rPr>
        <w:t xml:space="preserve"> novel consumption is now larger than ever, and it has begun to spread in the English-speaking world. In October 2016, the People’s Daily, the largest newspaper group in China, reported that </w:t>
      </w:r>
      <w:proofErr w:type="spellStart"/>
      <w:r w:rsidRPr="00FD52F2">
        <w:rPr>
          <w:lang w:val="en-US"/>
        </w:rPr>
        <w:t>Wuxiaworld</w:t>
      </w:r>
      <w:proofErr w:type="spellEnd"/>
      <w:r w:rsidRPr="00FD52F2">
        <w:rPr>
          <w:lang w:val="en-US"/>
        </w:rPr>
        <w:t xml:space="preserve"> (http://www.wuxiaworld.com), a leading Chinese-to-English novel translation website, was attracting attention from readers from over 100 countries and regions across the globe (</w:t>
      </w:r>
      <w:proofErr w:type="spellStart"/>
      <w:r w:rsidRPr="00FD52F2">
        <w:rPr>
          <w:lang w:val="en-US"/>
        </w:rPr>
        <w:t>Ji</w:t>
      </w:r>
      <w:proofErr w:type="spellEnd"/>
      <w:r w:rsidRPr="00FD52F2">
        <w:rPr>
          <w:lang w:val="en-US"/>
        </w:rPr>
        <w:t xml:space="preserve">, 2016). </w:t>
      </w:r>
      <w:proofErr w:type="spellStart"/>
      <w:r w:rsidRPr="00FD52F2">
        <w:rPr>
          <w:lang w:val="en-US"/>
        </w:rPr>
        <w:t>Xuanhuan</w:t>
      </w:r>
      <w:proofErr w:type="spellEnd"/>
      <w:r w:rsidRPr="00FD52F2">
        <w:rPr>
          <w:lang w:val="en-US"/>
        </w:rPr>
        <w:t xml:space="preserve"> stories usually contain substantial elements of traditional Chinese </w:t>
      </w:r>
      <w:hyperlink r:id="rId50" w:tooltip="View 12 other articles with tag 'Philosophy'" w:history="1">
        <w:r w:rsidRPr="00FD52F2">
          <w:rPr>
            <w:rStyle w:val="a8"/>
            <w:color w:val="auto"/>
            <w:u w:val="none"/>
            <w:lang w:val="en-US"/>
          </w:rPr>
          <w:t>philosophy</w:t>
        </w:r>
      </w:hyperlink>
      <w:r w:rsidRPr="00FD52F2">
        <w:rPr>
          <w:lang w:val="en-US"/>
        </w:rPr>
        <w:t xml:space="preserve">, such as the Dao, Yin-Yang, and the Five Elements, which might be difficult for English readers to understand. Nevertheless, in line with the report, </w:t>
      </w:r>
      <w:proofErr w:type="spellStart"/>
      <w:r w:rsidRPr="00FD52F2">
        <w:rPr>
          <w:lang w:val="en-US"/>
        </w:rPr>
        <w:t>Wuxiaworld's</w:t>
      </w:r>
      <w:proofErr w:type="spellEnd"/>
      <w:r w:rsidRPr="00FD52F2">
        <w:rPr>
          <w:lang w:val="en-US"/>
        </w:rPr>
        <w:t xml:space="preserve"> daily number of visitors is over 300,000, with users from countries throughout the world; these are mostly former fans of Japanese and Korean manga, animation, and light novels </w:t>
      </w:r>
      <w:proofErr w:type="gramStart"/>
      <w:r w:rsidRPr="00FD52F2">
        <w:rPr>
          <w:lang w:val="en-US"/>
        </w:rPr>
        <w:t>who</w:t>
      </w:r>
      <w:proofErr w:type="gramEnd"/>
      <w:r w:rsidRPr="00FD52F2">
        <w:rPr>
          <w:lang w:val="en-US"/>
        </w:rPr>
        <w:t xml:space="preserve"> have become jaded with these genres (Liu, 2017).</w:t>
      </w:r>
    </w:p>
    <w:p w:rsidR="009B5E86" w:rsidRPr="00582402" w:rsidRDefault="009E27D5" w:rsidP="009B5E86">
      <w:pPr>
        <w:autoSpaceDE w:val="0"/>
        <w:autoSpaceDN w:val="0"/>
        <w:adjustRightInd w:val="0"/>
        <w:spacing w:after="0" w:line="240" w:lineRule="auto"/>
        <w:ind w:firstLine="709"/>
        <w:jc w:val="center"/>
        <w:rPr>
          <w:rFonts w:ascii="TimesNewRomanPS-BoldMT" w:eastAsiaTheme="minorHAnsi" w:hAnsi="TimesNewRomanPS-BoldMT" w:cs="TimesNewRomanPS-BoldMT"/>
          <w:b/>
          <w:bCs/>
          <w:sz w:val="24"/>
          <w:szCs w:val="24"/>
          <w:lang w:val="en-US" w:eastAsia="en-US"/>
        </w:rPr>
      </w:pPr>
      <w:r>
        <w:rPr>
          <w:rFonts w:ascii="TimesNewRomanPS-BoldMT" w:eastAsiaTheme="minorHAnsi" w:hAnsi="TimesNewRomanPS-BoldMT" w:cs="TimesNewRomanPS-BoldMT"/>
          <w:b/>
          <w:bCs/>
          <w:sz w:val="24"/>
          <w:szCs w:val="24"/>
          <w:lang w:eastAsia="en-US"/>
        </w:rPr>
        <w:t>О</w:t>
      </w:r>
      <w:r w:rsidR="009B5E86">
        <w:rPr>
          <w:rFonts w:ascii="TimesNewRomanPS-BoldMT" w:eastAsiaTheme="minorHAnsi" w:hAnsi="TimesNewRomanPS-BoldMT" w:cs="TimesNewRomanPS-BoldMT"/>
          <w:b/>
          <w:bCs/>
          <w:sz w:val="24"/>
          <w:szCs w:val="24"/>
          <w:lang w:eastAsia="en-US"/>
        </w:rPr>
        <w:t>трывок</w:t>
      </w:r>
      <w:r w:rsidRPr="000770FF">
        <w:rPr>
          <w:rFonts w:ascii="TimesNewRomanPS-BoldMT" w:eastAsiaTheme="minorHAnsi" w:hAnsi="TimesNewRomanPS-BoldMT" w:cs="TimesNewRomanPS-BoldMT"/>
          <w:b/>
          <w:bCs/>
          <w:sz w:val="24"/>
          <w:szCs w:val="24"/>
          <w:lang w:val="en-US" w:eastAsia="en-US"/>
        </w:rPr>
        <w:t xml:space="preserve"> </w:t>
      </w:r>
      <w:r w:rsidR="009B5E86">
        <w:rPr>
          <w:rFonts w:ascii="TimesNewRomanPS-BoldMT" w:eastAsiaTheme="minorHAnsi" w:hAnsi="TimesNewRomanPS-BoldMT" w:cs="TimesNewRomanPS-BoldMT"/>
          <w:b/>
          <w:bCs/>
          <w:sz w:val="24"/>
          <w:szCs w:val="24"/>
          <w:lang w:eastAsia="en-US"/>
        </w:rPr>
        <w:t>на</w:t>
      </w:r>
      <w:r w:rsidRPr="000770FF">
        <w:rPr>
          <w:rFonts w:ascii="TimesNewRomanPS-BoldMT" w:eastAsiaTheme="minorHAnsi" w:hAnsi="TimesNewRomanPS-BoldMT" w:cs="TimesNewRomanPS-BoldMT"/>
          <w:b/>
          <w:bCs/>
          <w:sz w:val="24"/>
          <w:szCs w:val="24"/>
          <w:lang w:val="en-US" w:eastAsia="en-US"/>
        </w:rPr>
        <w:t xml:space="preserve"> </w:t>
      </w:r>
      <w:r w:rsidR="009B5E86">
        <w:rPr>
          <w:rFonts w:ascii="TimesNewRomanPS-BoldMT" w:eastAsiaTheme="minorHAnsi" w:hAnsi="TimesNewRomanPS-BoldMT" w:cs="TimesNewRomanPS-BoldMT"/>
          <w:b/>
          <w:bCs/>
          <w:sz w:val="24"/>
          <w:szCs w:val="24"/>
          <w:lang w:eastAsia="en-US"/>
        </w:rPr>
        <w:t>перевод</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This unexpected popularity despite apparent cultural differences has led Chinese official press and academics to explore the implicit reasons behind transcultural English readers’ </w:t>
      </w:r>
      <w:r w:rsidRPr="00FD52F2">
        <w:rPr>
          <w:lang w:val="en-US"/>
        </w:rPr>
        <w:lastRenderedPageBreak/>
        <w:t>consumption of Chinese fantasy fiction and to examine the underlying implications of the process. Underscoring the significance of a “networked base” and the “</w:t>
      </w:r>
      <w:proofErr w:type="spellStart"/>
      <w:r w:rsidRPr="00FD52F2">
        <w:rPr>
          <w:lang w:val="en-US"/>
        </w:rPr>
        <w:t>Chineseness</w:t>
      </w:r>
      <w:proofErr w:type="spellEnd"/>
      <w:r w:rsidRPr="00FD52F2">
        <w:rPr>
          <w:lang w:val="en-US"/>
        </w:rPr>
        <w:t xml:space="preserve">” of Chinese web novels, the official press states that these </w:t>
      </w:r>
      <w:proofErr w:type="spellStart"/>
      <w:r w:rsidRPr="00FD52F2">
        <w:rPr>
          <w:lang w:val="en-US"/>
        </w:rPr>
        <w:t>Xuanhuan</w:t>
      </w:r>
      <w:proofErr w:type="spellEnd"/>
      <w:r w:rsidRPr="00FD52F2">
        <w:rPr>
          <w:lang w:val="en-US"/>
        </w:rPr>
        <w:t xml:space="preserve"> novels benefit from Chinese traditional elements that are alien to readers outside the </w:t>
      </w:r>
      <w:proofErr w:type="spellStart"/>
      <w:r w:rsidRPr="00FD52F2">
        <w:rPr>
          <w:lang w:val="en-US"/>
        </w:rPr>
        <w:t>Sinophone</w:t>
      </w:r>
      <w:proofErr w:type="spellEnd"/>
      <w:r w:rsidRPr="00FD52F2">
        <w:rPr>
          <w:lang w:val="en-US"/>
        </w:rPr>
        <w:t xml:space="preserve"> world that have, nevertheless, been resuscitated by the Internet and are well received due to the sensual pleasure of reading created by these novels (</w:t>
      </w:r>
      <w:proofErr w:type="spellStart"/>
      <w:r w:rsidRPr="00FD52F2">
        <w:rPr>
          <w:lang w:val="en-US"/>
        </w:rPr>
        <w:t>Ji</w:t>
      </w:r>
      <w:proofErr w:type="spellEnd"/>
      <w:r w:rsidRPr="00FD52F2">
        <w:rPr>
          <w:lang w:val="en-US"/>
        </w:rPr>
        <w:t xml:space="preserve">, 2016). Lai (2016), the founder of </w:t>
      </w:r>
      <w:proofErr w:type="spellStart"/>
      <w:r w:rsidRPr="00FD52F2">
        <w:rPr>
          <w:lang w:val="en-US"/>
        </w:rPr>
        <w:t>Wuxiaworld</w:t>
      </w:r>
      <w:proofErr w:type="spellEnd"/>
      <w:r w:rsidRPr="00FD52F2">
        <w:rPr>
          <w:lang w:val="en-US"/>
        </w:rPr>
        <w:t xml:space="preserve">, claims that the popularity of </w:t>
      </w:r>
      <w:proofErr w:type="spellStart"/>
      <w:r w:rsidRPr="00FD52F2">
        <w:rPr>
          <w:lang w:val="en-US"/>
        </w:rPr>
        <w:t>Xuanhuan</w:t>
      </w:r>
      <w:proofErr w:type="spellEnd"/>
      <w:r w:rsidRPr="00FD52F2">
        <w:rPr>
          <w:lang w:val="en-US"/>
        </w:rPr>
        <w:t xml:space="preserve"> novels among global readers is also a response to westernization and </w:t>
      </w:r>
      <w:proofErr w:type="spellStart"/>
      <w:r w:rsidRPr="00FD52F2">
        <w:rPr>
          <w:lang w:val="en-US"/>
        </w:rPr>
        <w:t>gamification</w:t>
      </w:r>
      <w:proofErr w:type="spellEnd"/>
      <w:r w:rsidRPr="00FD52F2">
        <w:rPr>
          <w:lang w:val="en-US"/>
        </w:rPr>
        <w:t>, which bring greater familiarity to a global audience; he believes that the “</w:t>
      </w:r>
      <w:proofErr w:type="spellStart"/>
      <w:r w:rsidRPr="00FD52F2">
        <w:rPr>
          <w:lang w:val="en-US"/>
        </w:rPr>
        <w:t>Chineseness</w:t>
      </w:r>
      <w:proofErr w:type="spellEnd"/>
      <w:r w:rsidRPr="00FD52F2">
        <w:rPr>
          <w:lang w:val="en-US"/>
        </w:rPr>
        <w:t>” of the genre actually inhibits its popularization.</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Previous studies have </w:t>
      </w:r>
      <w:proofErr w:type="spellStart"/>
      <w:r w:rsidRPr="00FD52F2">
        <w:rPr>
          <w:lang w:val="en-US"/>
        </w:rPr>
        <w:t>analysed</w:t>
      </w:r>
      <w:proofErr w:type="spellEnd"/>
      <w:r w:rsidRPr="00FD52F2">
        <w:rPr>
          <w:lang w:val="en-US"/>
        </w:rPr>
        <w:t xml:space="preserve"> Chinese online </w:t>
      </w:r>
      <w:proofErr w:type="spellStart"/>
      <w:r w:rsidRPr="00FD52F2">
        <w:rPr>
          <w:lang w:val="en-US"/>
        </w:rPr>
        <w:t>Xuanhuan</w:t>
      </w:r>
      <w:proofErr w:type="spellEnd"/>
      <w:r w:rsidRPr="00FD52F2">
        <w:rPr>
          <w:lang w:val="en-US"/>
        </w:rPr>
        <w:t xml:space="preserve"> novels from perspectives including literary criticism, fandom studies, cultural taste, and </w:t>
      </w:r>
      <w:hyperlink r:id="rId51" w:tooltip="View 20 other articles with tag 'Political Economy'" w:history="1">
        <w:r w:rsidRPr="00FD52F2">
          <w:rPr>
            <w:rStyle w:val="a8"/>
            <w:color w:val="auto"/>
            <w:u w:val="none"/>
            <w:lang w:val="en-US"/>
          </w:rPr>
          <w:t>political economy</w:t>
        </w:r>
      </w:hyperlink>
      <w:r w:rsidRPr="00FD52F2">
        <w:rPr>
          <w:lang w:val="en-US"/>
        </w:rPr>
        <w:t xml:space="preserve"> (Tao, 2006; </w:t>
      </w:r>
      <w:proofErr w:type="spellStart"/>
      <w:r w:rsidRPr="00FD52F2">
        <w:rPr>
          <w:lang w:val="en-US"/>
        </w:rPr>
        <w:t>Gai</w:t>
      </w:r>
      <w:proofErr w:type="spellEnd"/>
      <w:r w:rsidRPr="00FD52F2">
        <w:rPr>
          <w:lang w:val="en-US"/>
        </w:rPr>
        <w:t xml:space="preserve">, 2006; Zhao, 2008; Huang, 2011; </w:t>
      </w:r>
      <w:proofErr w:type="spellStart"/>
      <w:r w:rsidRPr="00FD52F2">
        <w:rPr>
          <w:lang w:val="en-US"/>
        </w:rPr>
        <w:t>Lugg</w:t>
      </w:r>
      <w:proofErr w:type="spellEnd"/>
      <w:r w:rsidRPr="00FD52F2">
        <w:rPr>
          <w:lang w:val="en-US"/>
        </w:rPr>
        <w:t xml:space="preserve">, 2011; Liu, 2012). However, little effort has been made to explore </w:t>
      </w:r>
      <w:proofErr w:type="spellStart"/>
      <w:r w:rsidRPr="00FD52F2">
        <w:rPr>
          <w:lang w:val="en-US"/>
        </w:rPr>
        <w:t>Xuanhuan</w:t>
      </w:r>
      <w:proofErr w:type="spellEnd"/>
      <w:r w:rsidRPr="00FD52F2">
        <w:rPr>
          <w:lang w:val="en-US"/>
        </w:rPr>
        <w:t xml:space="preserve"> fiction consumers outside of the </w:t>
      </w:r>
      <w:proofErr w:type="spellStart"/>
      <w:r w:rsidRPr="00FD52F2">
        <w:rPr>
          <w:lang w:val="en-US"/>
        </w:rPr>
        <w:t>Sinophone</w:t>
      </w:r>
      <w:proofErr w:type="spellEnd"/>
      <w:r w:rsidRPr="00FD52F2">
        <w:rPr>
          <w:lang w:val="en-US"/>
        </w:rPr>
        <w:t xml:space="preserve"> world. Studying the growing appeal of the </w:t>
      </w:r>
      <w:proofErr w:type="spellStart"/>
      <w:r w:rsidRPr="00FD52F2">
        <w:rPr>
          <w:lang w:val="en-US"/>
        </w:rPr>
        <w:t>Xuanhuan</w:t>
      </w:r>
      <w:proofErr w:type="spellEnd"/>
      <w:r w:rsidRPr="00FD52F2">
        <w:rPr>
          <w:lang w:val="en-US"/>
        </w:rPr>
        <w:t xml:space="preserve"> genre among global readers is likely to provoke fresh insights into the uses of online </w:t>
      </w:r>
      <w:proofErr w:type="spellStart"/>
      <w:r w:rsidRPr="00FD52F2">
        <w:rPr>
          <w:lang w:val="en-US"/>
        </w:rPr>
        <w:t>Xuanhuan</w:t>
      </w:r>
      <w:proofErr w:type="spellEnd"/>
      <w:r w:rsidRPr="00FD52F2">
        <w:rPr>
          <w:lang w:val="en-US"/>
        </w:rPr>
        <w:t xml:space="preserve"> fiction, which usually receives hostile criticism from academics. Additionally, although these </w:t>
      </w:r>
      <w:proofErr w:type="spellStart"/>
      <w:r w:rsidRPr="00FD52F2">
        <w:rPr>
          <w:lang w:val="en-US"/>
        </w:rPr>
        <w:t>Xuanhuan</w:t>
      </w:r>
      <w:proofErr w:type="spellEnd"/>
      <w:r w:rsidRPr="00FD52F2">
        <w:rPr>
          <w:lang w:val="en-US"/>
        </w:rPr>
        <w:t xml:space="preserve"> novels are a niche interest in the English-speaking world, the significance of this study is enhanced by the fact that Chinese </w:t>
      </w:r>
      <w:proofErr w:type="spellStart"/>
      <w:r w:rsidRPr="00FD52F2">
        <w:rPr>
          <w:lang w:val="en-US"/>
        </w:rPr>
        <w:t>Xuanhuan</w:t>
      </w:r>
      <w:proofErr w:type="spellEnd"/>
      <w:r w:rsidRPr="00FD52F2">
        <w:rPr>
          <w:lang w:val="en-US"/>
        </w:rPr>
        <w:t xml:space="preserve"> novels have begun to compete with the Japanese and Korean wave; the development of a global readership and market demonstrates significant latent capacity that should be explored (</w:t>
      </w:r>
      <w:proofErr w:type="spellStart"/>
      <w:r w:rsidRPr="00FD52F2">
        <w:rPr>
          <w:lang w:val="en-US"/>
        </w:rPr>
        <w:t>Ji</w:t>
      </w:r>
      <w:proofErr w:type="spellEnd"/>
      <w:r w:rsidRPr="00FD52F2">
        <w:rPr>
          <w:lang w:val="en-US"/>
        </w:rPr>
        <w:t>. 2016; Lai, 2016; Liu, 2017).</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To enhance understanding of transcultural consumption of </w:t>
      </w:r>
      <w:proofErr w:type="spellStart"/>
      <w:r w:rsidRPr="00FD52F2">
        <w:rPr>
          <w:lang w:val="en-US"/>
        </w:rPr>
        <w:t>Xuanhuan</w:t>
      </w:r>
      <w:proofErr w:type="spellEnd"/>
      <w:r w:rsidRPr="00FD52F2">
        <w:rPr>
          <w:lang w:val="en-US"/>
        </w:rPr>
        <w:t xml:space="preserve"> genre from a theoretical critical perspective, this paper explores this phenomenon in terms of two crucial issues: What are the underlying reasons for this genre's popularity among English readers? And secondly, what are the implications of this transnational consumption of the </w:t>
      </w:r>
      <w:proofErr w:type="spellStart"/>
      <w:r w:rsidRPr="00FD52F2">
        <w:rPr>
          <w:lang w:val="en-US"/>
        </w:rPr>
        <w:t>Xuanhuan</w:t>
      </w:r>
      <w:proofErr w:type="spellEnd"/>
      <w:r w:rsidRPr="00FD52F2">
        <w:rPr>
          <w:lang w:val="en-US"/>
        </w:rPr>
        <w:t xml:space="preserve"> genre?</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Dozens of translation websites provide Chinese </w:t>
      </w:r>
      <w:proofErr w:type="spellStart"/>
      <w:r w:rsidRPr="00FD52F2">
        <w:rPr>
          <w:lang w:val="en-US"/>
        </w:rPr>
        <w:t>Xuanhuan</w:t>
      </w:r>
      <w:proofErr w:type="spellEnd"/>
      <w:r w:rsidRPr="00FD52F2">
        <w:rPr>
          <w:lang w:val="en-US"/>
        </w:rPr>
        <w:t xml:space="preserve"> novels; however, the current research focuses on the reception of English readers on </w:t>
      </w:r>
      <w:proofErr w:type="spellStart"/>
      <w:r w:rsidRPr="00FD52F2">
        <w:rPr>
          <w:lang w:val="en-US"/>
        </w:rPr>
        <w:t>Wuxiaworld</w:t>
      </w:r>
      <w:proofErr w:type="spellEnd"/>
      <w:r w:rsidRPr="00FD52F2">
        <w:rPr>
          <w:lang w:val="en-US"/>
        </w:rPr>
        <w:t xml:space="preserve">, a site that offers the most popular online </w:t>
      </w:r>
      <w:proofErr w:type="spellStart"/>
      <w:r w:rsidRPr="00FD52F2">
        <w:rPr>
          <w:lang w:val="en-US"/>
        </w:rPr>
        <w:t>Xuanhuan</w:t>
      </w:r>
      <w:proofErr w:type="spellEnd"/>
      <w:r w:rsidRPr="00FD52F2">
        <w:rPr>
          <w:lang w:val="en-US"/>
        </w:rPr>
        <w:t xml:space="preserve"> novels by amateur translation teams and individual translators, most of who are themselves Chinese fantasy novel lovers and have Chinese cultural backgrounds.</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Before discussing </w:t>
      </w:r>
      <w:proofErr w:type="spellStart"/>
      <w:r w:rsidRPr="00FD52F2">
        <w:rPr>
          <w:lang w:val="en-US"/>
        </w:rPr>
        <w:t>Xuanhuan</w:t>
      </w:r>
      <w:proofErr w:type="spellEnd"/>
      <w:r w:rsidRPr="00FD52F2">
        <w:rPr>
          <w:lang w:val="en-US"/>
        </w:rPr>
        <w:t xml:space="preserve"> novels, it is necessary to examine the commercial mechanisms of online literature and the Chinese market, which is itself significantly attributable to the upsurge in </w:t>
      </w:r>
      <w:proofErr w:type="spellStart"/>
      <w:r w:rsidRPr="00FD52F2">
        <w:rPr>
          <w:lang w:val="en-US"/>
        </w:rPr>
        <w:t>Xuanhuan</w:t>
      </w:r>
      <w:proofErr w:type="spellEnd"/>
      <w:r w:rsidRPr="00FD52F2">
        <w:rPr>
          <w:lang w:val="en-US"/>
        </w:rPr>
        <w:t xml:space="preserve"> novels. In order to establish a theoretical framework for the examination of </w:t>
      </w:r>
      <w:proofErr w:type="spellStart"/>
      <w:r w:rsidRPr="00FD52F2">
        <w:rPr>
          <w:lang w:val="en-US"/>
        </w:rPr>
        <w:t>Xuanhuan</w:t>
      </w:r>
      <w:proofErr w:type="spellEnd"/>
      <w:r w:rsidRPr="00FD52F2">
        <w:rPr>
          <w:lang w:val="en-US"/>
        </w:rPr>
        <w:t xml:space="preserve">, academic discussions from literary and cultural studies perspectives are also taken into consideration. As </w:t>
      </w:r>
      <w:proofErr w:type="spellStart"/>
      <w:r w:rsidRPr="00FD52F2">
        <w:rPr>
          <w:lang w:val="en-US"/>
        </w:rPr>
        <w:t>Xuanhuan</w:t>
      </w:r>
      <w:proofErr w:type="spellEnd"/>
      <w:r w:rsidRPr="00FD52F2">
        <w:rPr>
          <w:lang w:val="en-US"/>
        </w:rPr>
        <w:t xml:space="preserve"> genre consumption is also highly related to youth media consumption, and the global popularity of </w:t>
      </w:r>
      <w:proofErr w:type="spellStart"/>
      <w:r w:rsidRPr="00FD52F2">
        <w:rPr>
          <w:lang w:val="en-US"/>
        </w:rPr>
        <w:t>Xuanhuan</w:t>
      </w:r>
      <w:proofErr w:type="spellEnd"/>
      <w:r w:rsidRPr="00FD52F2">
        <w:rPr>
          <w:lang w:val="en-US"/>
        </w:rPr>
        <w:t xml:space="preserve"> is exporting Chinese cultural products to Western countries and other developing countries, it is also necessary to review intra-Asian cultural flow and reverse cultural flow.</w:t>
      </w:r>
    </w:p>
    <w:p w:rsidR="009B5E86" w:rsidRPr="00956C8A" w:rsidRDefault="009E27D5" w:rsidP="009B5E86">
      <w:pPr>
        <w:pStyle w:val="para"/>
        <w:shd w:val="clear" w:color="auto" w:fill="FFFFFF"/>
        <w:spacing w:before="0" w:beforeAutospacing="0" w:after="0" w:afterAutospacing="0"/>
        <w:ind w:firstLine="709"/>
        <w:jc w:val="center"/>
        <w:rPr>
          <w:lang w:val="en-US"/>
        </w:rPr>
      </w:pPr>
      <w:r>
        <w:rPr>
          <w:rFonts w:ascii="TimesNewRomanPS-BoldMT" w:eastAsiaTheme="minorHAnsi" w:hAnsi="TimesNewRomanPS-BoldMT" w:cs="TimesNewRomanPS-BoldMT"/>
          <w:b/>
          <w:bCs/>
          <w:lang w:eastAsia="en-US"/>
        </w:rPr>
        <w:t>О</w:t>
      </w:r>
      <w:r w:rsidR="009B5E86">
        <w:rPr>
          <w:rFonts w:ascii="TimesNewRomanPS-BoldMT" w:eastAsiaTheme="minorHAnsi" w:hAnsi="TimesNewRomanPS-BoldMT" w:cs="TimesNewRomanPS-BoldMT"/>
          <w:b/>
          <w:bCs/>
          <w:lang w:eastAsia="en-US"/>
        </w:rPr>
        <w:t>трывок</w:t>
      </w:r>
      <w:r w:rsidRPr="000770FF">
        <w:rPr>
          <w:rFonts w:ascii="TimesNewRomanPS-BoldMT" w:eastAsiaTheme="minorHAnsi" w:hAnsi="TimesNewRomanPS-BoldMT" w:cs="TimesNewRomanPS-BoldMT"/>
          <w:b/>
          <w:bCs/>
          <w:lang w:val="en-US" w:eastAsia="en-US"/>
        </w:rPr>
        <w:t xml:space="preserve"> </w:t>
      </w:r>
      <w:r w:rsidR="009B5E86">
        <w:rPr>
          <w:rFonts w:ascii="TimesNewRomanPS-BoldMT" w:eastAsiaTheme="minorHAnsi" w:hAnsi="TimesNewRomanPS-BoldMT" w:cs="TimesNewRomanPS-BoldMT"/>
          <w:b/>
          <w:bCs/>
          <w:lang w:eastAsia="en-US"/>
        </w:rPr>
        <w:t>на</w:t>
      </w:r>
      <w:r w:rsidRPr="000770FF">
        <w:rPr>
          <w:rFonts w:ascii="TimesNewRomanPS-BoldMT" w:eastAsiaTheme="minorHAnsi" w:hAnsi="TimesNewRomanPS-BoldMT" w:cs="TimesNewRomanPS-BoldMT"/>
          <w:b/>
          <w:bCs/>
          <w:lang w:val="en-US" w:eastAsia="en-US"/>
        </w:rPr>
        <w:t xml:space="preserve"> </w:t>
      </w:r>
      <w:r w:rsidR="009B5E86">
        <w:rPr>
          <w:rFonts w:ascii="TimesNewRomanPS-BoldMT" w:eastAsiaTheme="minorHAnsi" w:hAnsi="TimesNewRomanPS-BoldMT" w:cs="TimesNewRomanPS-BoldMT"/>
          <w:b/>
          <w:bCs/>
          <w:lang w:eastAsia="en-US"/>
        </w:rPr>
        <w:t>пересказ</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As Kong (2005) points out, Chinese publications were once part of an ideologically restricted industry where administrative regulations and censorship outweighed market trends; in the 1990s, however, the commercialization of literature began to create a vibrant and open literary market. In terms of Internet literature in China, Michel Hocks (2015) further interprets the commercialization of Chinese literature in the 1990s as a consequence of “the withdrawal of state support for the literary system” and “the relaxation of state control over publishing houses” (p.27). In response to such this relaxation of regulations and the enormous potential of market demand, alongside the “main channel” of state publishing, several Chinese publishers turned to a grey area of publishing called the “second channel” as part of their book publishing and distribution (Kong, 2005). Though illegal, rather than damaging the primary market order, the second channel in fact facilitated the development of a market-driven literature industry (Kong, 2005). In the late 1990s, the burgeoning Internet also provided another platform for literature production, which enabled unknown writers without the ability to undertake the complicated publishing process to publish their novels (</w:t>
      </w:r>
      <w:proofErr w:type="spellStart"/>
      <w:r w:rsidRPr="00C21899">
        <w:rPr>
          <w:lang w:val="en-US"/>
        </w:rPr>
        <w:t>Tian&amp;Ajorjan</w:t>
      </w:r>
      <w:proofErr w:type="spellEnd"/>
      <w:r w:rsidRPr="00C21899">
        <w:rPr>
          <w:lang w:val="en-US"/>
        </w:rPr>
        <w:t xml:space="preserve">, 2016). Additionally, unlike in </w:t>
      </w:r>
      <w:r w:rsidRPr="00C21899">
        <w:rPr>
          <w:lang w:val="en-US"/>
        </w:rPr>
        <w:lastRenderedPageBreak/>
        <w:t>traditional Chinese publishing, online authors are entitled to express themselves without restriction or censorship.</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 xml:space="preserve">Scholars display ambivalent views towards this online autonomy and the prosperity of the Chinese online literature industry (Kong, 2005; Hocks, 2015; </w:t>
      </w:r>
      <w:proofErr w:type="spellStart"/>
      <w:r w:rsidRPr="00C21899">
        <w:rPr>
          <w:lang w:val="en-US"/>
        </w:rPr>
        <w:t>Tian&amp;Ajorjan</w:t>
      </w:r>
      <w:proofErr w:type="spellEnd"/>
      <w:r w:rsidRPr="00C21899">
        <w:rPr>
          <w:lang w:val="en-US"/>
        </w:rPr>
        <w:t>, 2016). Underscoring the significance of untethering the industry from federal guidelines and the rise of multimedia production including </w:t>
      </w:r>
      <w:hyperlink r:id="rId52" w:tooltip="View 21 other articles with tag 'Television'" w:history="1">
        <w:r w:rsidRPr="00C21899">
          <w:rPr>
            <w:rStyle w:val="a8"/>
            <w:color w:val="auto"/>
            <w:u w:val="none"/>
            <w:lang w:val="en-US"/>
          </w:rPr>
          <w:t>television</w:t>
        </w:r>
      </w:hyperlink>
      <w:r w:rsidRPr="00C21899">
        <w:rPr>
          <w:lang w:val="en-US"/>
        </w:rPr>
        <w:t>, </w:t>
      </w:r>
      <w:hyperlink r:id="rId53" w:tooltip="View 20 other articles with tag 'Film'" w:history="1">
        <w:r w:rsidRPr="00C21899">
          <w:rPr>
            <w:rStyle w:val="a8"/>
            <w:color w:val="auto"/>
            <w:u w:val="none"/>
            <w:lang w:val="en-US"/>
          </w:rPr>
          <w:t>film</w:t>
        </w:r>
      </w:hyperlink>
      <w:r w:rsidRPr="00C21899">
        <w:rPr>
          <w:lang w:val="en-US"/>
        </w:rPr>
        <w:t> and video games, Kong (2005) believes that the new literary space stimulated online authors’ literary innovation. Nevertheless, Hocks (2015) is less optimistic about this creativity, and claims that the new literary area provided by the Internet is not a space for “high” </w:t>
      </w:r>
      <w:hyperlink r:id="rId54" w:tooltip="View 13 other articles with tag 'Culture'" w:history="1">
        <w:r w:rsidRPr="00C21899">
          <w:rPr>
            <w:rStyle w:val="a8"/>
            <w:color w:val="auto"/>
            <w:u w:val="none"/>
            <w:lang w:val="en-US"/>
          </w:rPr>
          <w:t>culture</w:t>
        </w:r>
      </w:hyperlink>
      <w:r w:rsidRPr="00C21899">
        <w:rPr>
          <w:lang w:val="en-US"/>
        </w:rPr>
        <w:t xml:space="preserve">, but only modern literature, with eastern fantasy, romance, and urban subjects being the most popular. Undoubtedly, the Internet has heavily influenced the literary industry in terms of its production and business patterns. </w:t>
      </w:r>
      <w:proofErr w:type="spellStart"/>
      <w:r w:rsidRPr="00C21899">
        <w:rPr>
          <w:lang w:val="en-US"/>
        </w:rPr>
        <w:t>Lugg</w:t>
      </w:r>
      <w:proofErr w:type="spellEnd"/>
      <w:r w:rsidRPr="00C21899">
        <w:rPr>
          <w:lang w:val="en-US"/>
        </w:rPr>
        <w:t xml:space="preserve"> (2011) points out </w:t>
      </w:r>
      <w:proofErr w:type="gramStart"/>
      <w:r w:rsidRPr="00C21899">
        <w:rPr>
          <w:lang w:val="en-US"/>
        </w:rPr>
        <w:t>that online fictions</w:t>
      </w:r>
      <w:proofErr w:type="gramEnd"/>
      <w:r w:rsidRPr="00C21899">
        <w:rPr>
          <w:lang w:val="en-US"/>
        </w:rPr>
        <w:t xml:space="preserve"> are usually free for readers or cost microscopic portions of member fees; thus, the commodity of literary work has become </w:t>
      </w:r>
      <w:proofErr w:type="spellStart"/>
      <w:r w:rsidRPr="00C21899">
        <w:rPr>
          <w:lang w:val="en-US"/>
        </w:rPr>
        <w:t>nonsignificant</w:t>
      </w:r>
      <w:proofErr w:type="spellEnd"/>
      <w:r w:rsidRPr="00C21899">
        <w:rPr>
          <w:lang w:val="en-US"/>
        </w:rPr>
        <w:t xml:space="preserve"> (p. 122).</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 xml:space="preserve">The reason for this is that money is less worthy of attention on the Internet. Michael </w:t>
      </w:r>
      <w:proofErr w:type="spellStart"/>
      <w:r w:rsidRPr="00C21899">
        <w:rPr>
          <w:lang w:val="en-US"/>
        </w:rPr>
        <w:t>Goldhaber</w:t>
      </w:r>
      <w:proofErr w:type="spellEnd"/>
      <w:r w:rsidRPr="00C21899">
        <w:rPr>
          <w:lang w:val="en-US"/>
        </w:rPr>
        <w:t xml:space="preserve"> (1997) claims that the Internet functions more as an attention economy; obtaining attention, which flows from individuals, is the primary goal, though “money flows along with attention” (p.4). This means that, although writers and website owners do not earn money directly from membership fees, provided that web fictions attract a large enough readership and sufficient hits, online fiction publishing remains lucrative. Of online serial novels, online literature websites usually select the most viewed ones and release some chapters for free, setting the remaining chapters as VIP content which only becomes available on payment of a fee (Liu, 2012). Authors who become popular in this way are compelled to sign contracts with the website to ensure steady sources of new content, though the literary quality of the novels is not guaranteed.</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Consequently, to obtain as many hits as possible, online authors must satisfy readers by constructing appealing and possibly sensational plot elements, including violence, boys’ love, and obscene and pornographic elements (Hocks, 2015). In addition, the websites commonly pay most web authors based on word count, which impels them to write long stories with word counts of several million and a large cast of characters (</w:t>
      </w:r>
      <w:proofErr w:type="spellStart"/>
      <w:r w:rsidRPr="00C21899">
        <w:rPr>
          <w:lang w:val="en-US"/>
        </w:rPr>
        <w:t>Lugg</w:t>
      </w:r>
      <w:proofErr w:type="spellEnd"/>
      <w:r w:rsidRPr="00C21899">
        <w:rPr>
          <w:lang w:val="en-US"/>
        </w:rPr>
        <w:t>, 2011). Although there was some vulgar and long-winded fiction published by the pre-Internet Chinese publishing industry, online novels with such characteristics are produced relatively frequently and on a larger scale; they are also prone to having greater influence.</w:t>
      </w:r>
    </w:p>
    <w:p w:rsidR="009B5E86" w:rsidRPr="00C21899" w:rsidRDefault="009B5E86" w:rsidP="009B5E86">
      <w:pPr>
        <w:pStyle w:val="para"/>
        <w:shd w:val="clear" w:color="auto" w:fill="FFFFFF"/>
        <w:spacing w:before="0" w:beforeAutospacing="0" w:after="0" w:afterAutospacing="0"/>
        <w:ind w:firstLine="709"/>
        <w:jc w:val="both"/>
        <w:rPr>
          <w:lang w:val="en-US"/>
        </w:rPr>
      </w:pPr>
      <w:r w:rsidRPr="00C21899">
        <w:rPr>
          <w:lang w:val="en-US"/>
        </w:rPr>
        <w:t>(</w:t>
      </w:r>
      <w:r>
        <w:rPr>
          <w:lang w:val="en-US"/>
        </w:rPr>
        <w:t xml:space="preserve">From </w:t>
      </w:r>
      <w:r w:rsidRPr="00C21899">
        <w:rPr>
          <w:lang w:val="en-US"/>
        </w:rPr>
        <w:t>http://www.inquiriesjournal.com/articles/1716/globalization-of-chinese-online-literature-understanding-transnational-reading-of-chinese-xuanhuan-novels-among-english-readers</w:t>
      </w:r>
      <w:r>
        <w:rPr>
          <w:lang w:val="en-US"/>
        </w:rPr>
        <w:t>)</w:t>
      </w:r>
    </w:p>
    <w:p w:rsidR="009B5E86" w:rsidRPr="009552AC" w:rsidRDefault="009B5E86" w:rsidP="009B5E86">
      <w:pPr>
        <w:autoSpaceDE w:val="0"/>
        <w:autoSpaceDN w:val="0"/>
        <w:adjustRightInd w:val="0"/>
        <w:spacing w:after="0" w:line="240" w:lineRule="auto"/>
        <w:ind w:firstLine="709"/>
        <w:jc w:val="center"/>
        <w:rPr>
          <w:rFonts w:ascii="Times New Roman" w:hAnsi="Times New Roman"/>
          <w:sz w:val="24"/>
          <w:szCs w:val="24"/>
          <w:lang w:val="en-US"/>
        </w:rPr>
      </w:pPr>
    </w:p>
    <w:sectPr w:rsidR="009B5E86" w:rsidRPr="009552AC" w:rsidSect="009B5E86">
      <w:footerReference w:type="default" r:id="rId55"/>
      <w:pgSz w:w="11900" w:h="16838"/>
      <w:pgMar w:top="1404" w:right="840" w:bottom="1099" w:left="1700" w:header="0" w:footer="0" w:gutter="0"/>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644" w:rsidRDefault="00985644" w:rsidP="00451E1F">
      <w:pPr>
        <w:spacing w:after="0" w:line="240" w:lineRule="auto"/>
      </w:pPr>
      <w:r>
        <w:separator/>
      </w:r>
    </w:p>
  </w:endnote>
  <w:endnote w:type="continuationSeparator" w:id="0">
    <w:p w:rsidR="00985644" w:rsidRDefault="00985644" w:rsidP="00451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301283"/>
      <w:docPartObj>
        <w:docPartGallery w:val="Page Numbers (Bottom of Page)"/>
        <w:docPartUnique/>
      </w:docPartObj>
    </w:sdtPr>
    <w:sdtEndPr>
      <w:rPr>
        <w:rFonts w:ascii="Times New Roman" w:hAnsi="Times New Roman"/>
      </w:rPr>
    </w:sdtEndPr>
    <w:sdtContent>
      <w:p w:rsidR="000820F4" w:rsidRPr="00451E1F" w:rsidRDefault="00ED4456">
        <w:pPr>
          <w:pStyle w:val="ab"/>
          <w:jc w:val="center"/>
          <w:rPr>
            <w:rFonts w:ascii="Times New Roman" w:hAnsi="Times New Roman"/>
          </w:rPr>
        </w:pPr>
        <w:r w:rsidRPr="00451E1F">
          <w:rPr>
            <w:rFonts w:ascii="Times New Roman" w:hAnsi="Times New Roman"/>
          </w:rPr>
          <w:fldChar w:fldCharType="begin"/>
        </w:r>
        <w:r w:rsidR="000820F4" w:rsidRPr="00451E1F">
          <w:rPr>
            <w:rFonts w:ascii="Times New Roman" w:hAnsi="Times New Roman"/>
          </w:rPr>
          <w:instrText xml:space="preserve"> PAGE   \* MERGEFORMAT </w:instrText>
        </w:r>
        <w:r w:rsidRPr="00451E1F">
          <w:rPr>
            <w:rFonts w:ascii="Times New Roman" w:hAnsi="Times New Roman"/>
          </w:rPr>
          <w:fldChar w:fldCharType="separate"/>
        </w:r>
        <w:r w:rsidR="003D7AF9">
          <w:rPr>
            <w:rFonts w:ascii="Times New Roman" w:hAnsi="Times New Roman"/>
            <w:noProof/>
          </w:rPr>
          <w:t>4</w:t>
        </w:r>
        <w:r w:rsidRPr="00451E1F">
          <w:rPr>
            <w:rFonts w:ascii="Times New Roman" w:hAnsi="Times New Roman"/>
          </w:rPr>
          <w:fldChar w:fldCharType="end"/>
        </w:r>
      </w:p>
    </w:sdtContent>
  </w:sdt>
  <w:p w:rsidR="000820F4" w:rsidRDefault="000820F4">
    <w:pPr>
      <w:pStyle w:val="ab"/>
    </w:pPr>
  </w:p>
  <w:p w:rsidR="000820F4" w:rsidRDefault="000820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644" w:rsidRDefault="00985644" w:rsidP="00451E1F">
      <w:pPr>
        <w:spacing w:after="0" w:line="240" w:lineRule="auto"/>
      </w:pPr>
      <w:r>
        <w:separator/>
      </w:r>
    </w:p>
  </w:footnote>
  <w:footnote w:type="continuationSeparator" w:id="0">
    <w:p w:rsidR="00985644" w:rsidRDefault="00985644" w:rsidP="00451E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E6AFB66"/>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5E45D32"/>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B"/>
    <w:multiLevelType w:val="hybridMultilevel"/>
    <w:tmpl w:val="436C612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C"/>
    <w:multiLevelType w:val="hybridMultilevel"/>
    <w:tmpl w:val="628C89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D"/>
    <w:multiLevelType w:val="hybridMultilevel"/>
    <w:tmpl w:val="333AB104"/>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2443A8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0"/>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1"/>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2"/>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3"/>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4"/>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5"/>
    <w:multiLevelType w:val="hybridMultilevel"/>
    <w:tmpl w:val="4353D0CC"/>
    <w:lvl w:ilvl="0" w:tplc="FFFFFFFF">
      <w:start w:val="1"/>
      <w:numFmt w:val="decimal"/>
      <w:lvlText w:val="%1"/>
      <w:lvlJc w:val="left"/>
    </w:lvl>
    <w:lvl w:ilvl="1" w:tplc="FFFFFFFF">
      <w:start w:val="1"/>
      <w:numFmt w:val="decimal"/>
      <w:lvlText w:val="9.%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6"/>
    <w:multiLevelType w:val="hybridMultilevel"/>
    <w:tmpl w:val="0B03E0C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7"/>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8"/>
    <w:multiLevelType w:val="hybridMultilevel"/>
    <w:tmpl w:val="54E49EB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9"/>
    <w:multiLevelType w:val="hybridMultilevel"/>
    <w:tmpl w:val="71F32454"/>
    <w:lvl w:ilvl="0" w:tplc="FFFFFFFF">
      <w:start w:val="1"/>
      <w:numFmt w:val="decimal"/>
      <w:lvlText w:val="%1"/>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A"/>
    <w:multiLevelType w:val="hybridMultilevel"/>
    <w:tmpl w:val="2CA88610"/>
    <w:lvl w:ilvl="0" w:tplc="FFFFFFFF">
      <w:start w:val="2"/>
      <w:numFmt w:val="decimal"/>
      <w:lvlText w:val="9.%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B"/>
    <w:multiLevelType w:val="hybridMultilevel"/>
    <w:tmpl w:val="0836C40E"/>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C"/>
    <w:multiLevelType w:val="hybridMultilevel"/>
    <w:tmpl w:val="02901D82"/>
    <w:lvl w:ilvl="0" w:tplc="FFFFFFFF">
      <w:start w:val="3"/>
      <w:numFmt w:val="decimal"/>
      <w:lvlText w:val="9.%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43D40FD"/>
    <w:multiLevelType w:val="hybridMultilevel"/>
    <w:tmpl w:val="94EC975E"/>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06871866"/>
    <w:multiLevelType w:val="hybridMultilevel"/>
    <w:tmpl w:val="D53265FA"/>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77B03D2"/>
    <w:multiLevelType w:val="hybridMultilevel"/>
    <w:tmpl w:val="FBBAD3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755264"/>
    <w:multiLevelType w:val="hybridMultilevel"/>
    <w:tmpl w:val="8A1E2E56"/>
    <w:lvl w:ilvl="0" w:tplc="A0E2A82E">
      <w:start w:val="6"/>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1E722C9D"/>
    <w:multiLevelType w:val="hybridMultilevel"/>
    <w:tmpl w:val="9300CC2C"/>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F5B127E"/>
    <w:multiLevelType w:val="hybridMultilevel"/>
    <w:tmpl w:val="DB1EB646"/>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FD573D6"/>
    <w:multiLevelType w:val="hybridMultilevel"/>
    <w:tmpl w:val="5BFE8372"/>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B3714EE"/>
    <w:multiLevelType w:val="hybridMultilevel"/>
    <w:tmpl w:val="94EC975E"/>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6214250"/>
    <w:multiLevelType w:val="multilevel"/>
    <w:tmpl w:val="B0AC27BE"/>
    <w:lvl w:ilvl="0">
      <w:start w:val="1"/>
      <w:numFmt w:val="decimal"/>
      <w:lvlText w:val="%1."/>
      <w:lvlJc w:val="left"/>
      <w:pPr>
        <w:ind w:left="1069" w:hanging="360"/>
      </w:pPr>
      <w:rPr>
        <w:rFonts w:hint="default"/>
      </w:rPr>
    </w:lvl>
    <w:lvl w:ilvl="1">
      <w:start w:val="2"/>
      <w:numFmt w:val="decimal"/>
      <w:isLgl/>
      <w:lvlText w:val="%1.%2."/>
      <w:lvlJc w:val="left"/>
      <w:pPr>
        <w:ind w:left="1072" w:hanging="360"/>
      </w:pPr>
      <w:rPr>
        <w:rFonts w:hint="default"/>
        <w:color w:val="auto"/>
      </w:rPr>
    </w:lvl>
    <w:lvl w:ilvl="2">
      <w:start w:val="1"/>
      <w:numFmt w:val="decimal"/>
      <w:isLgl/>
      <w:lvlText w:val="%1.%2.%3."/>
      <w:lvlJc w:val="left"/>
      <w:pPr>
        <w:ind w:left="1435" w:hanging="720"/>
      </w:pPr>
      <w:rPr>
        <w:rFonts w:hint="default"/>
        <w:color w:val="auto"/>
      </w:rPr>
    </w:lvl>
    <w:lvl w:ilvl="3">
      <w:start w:val="1"/>
      <w:numFmt w:val="decimal"/>
      <w:isLgl/>
      <w:lvlText w:val="%1.%2.%3.%4."/>
      <w:lvlJc w:val="left"/>
      <w:pPr>
        <w:ind w:left="1438" w:hanging="720"/>
      </w:pPr>
      <w:rPr>
        <w:rFonts w:hint="default"/>
        <w:color w:val="auto"/>
      </w:rPr>
    </w:lvl>
    <w:lvl w:ilvl="4">
      <w:start w:val="1"/>
      <w:numFmt w:val="decimal"/>
      <w:isLgl/>
      <w:lvlText w:val="%1.%2.%3.%4.%5."/>
      <w:lvlJc w:val="left"/>
      <w:pPr>
        <w:ind w:left="1801" w:hanging="1080"/>
      </w:pPr>
      <w:rPr>
        <w:rFonts w:hint="default"/>
        <w:color w:val="auto"/>
      </w:rPr>
    </w:lvl>
    <w:lvl w:ilvl="5">
      <w:start w:val="1"/>
      <w:numFmt w:val="decimal"/>
      <w:isLgl/>
      <w:lvlText w:val="%1.%2.%3.%4.%5.%6."/>
      <w:lvlJc w:val="left"/>
      <w:pPr>
        <w:ind w:left="1804" w:hanging="1080"/>
      </w:pPr>
      <w:rPr>
        <w:rFonts w:hint="default"/>
        <w:color w:val="auto"/>
      </w:rPr>
    </w:lvl>
    <w:lvl w:ilvl="6">
      <w:start w:val="1"/>
      <w:numFmt w:val="decimal"/>
      <w:isLgl/>
      <w:lvlText w:val="%1.%2.%3.%4.%5.%6.%7."/>
      <w:lvlJc w:val="left"/>
      <w:pPr>
        <w:ind w:left="2167" w:hanging="1440"/>
      </w:pPr>
      <w:rPr>
        <w:rFonts w:hint="default"/>
        <w:color w:val="auto"/>
      </w:rPr>
    </w:lvl>
    <w:lvl w:ilvl="7">
      <w:start w:val="1"/>
      <w:numFmt w:val="decimal"/>
      <w:isLgl/>
      <w:lvlText w:val="%1.%2.%3.%4.%5.%6.%7.%8."/>
      <w:lvlJc w:val="left"/>
      <w:pPr>
        <w:ind w:left="2170" w:hanging="1440"/>
      </w:pPr>
      <w:rPr>
        <w:rFonts w:hint="default"/>
        <w:color w:val="auto"/>
      </w:rPr>
    </w:lvl>
    <w:lvl w:ilvl="8">
      <w:start w:val="1"/>
      <w:numFmt w:val="decimal"/>
      <w:isLgl/>
      <w:lvlText w:val="%1.%2.%3.%4.%5.%6.%7.%8.%9."/>
      <w:lvlJc w:val="left"/>
      <w:pPr>
        <w:ind w:left="2533" w:hanging="1800"/>
      </w:pPr>
      <w:rPr>
        <w:rFonts w:hint="default"/>
        <w:color w:val="auto"/>
      </w:rPr>
    </w:lvl>
  </w:abstractNum>
  <w:abstractNum w:abstractNumId="33">
    <w:nsid w:val="37E22165"/>
    <w:multiLevelType w:val="hybridMultilevel"/>
    <w:tmpl w:val="3BD27258"/>
    <w:lvl w:ilvl="0" w:tplc="BD6EB34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E341DB2"/>
    <w:multiLevelType w:val="hybridMultilevel"/>
    <w:tmpl w:val="13723FAE"/>
    <w:lvl w:ilvl="0" w:tplc="1EDE7D02">
      <w:start w:val="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3EC9570D"/>
    <w:multiLevelType w:val="hybridMultilevel"/>
    <w:tmpl w:val="43626792"/>
    <w:lvl w:ilvl="0" w:tplc="86782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42163CD"/>
    <w:multiLevelType w:val="hybridMultilevel"/>
    <w:tmpl w:val="3EEEA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4C57DB"/>
    <w:multiLevelType w:val="hybridMultilevel"/>
    <w:tmpl w:val="9300CC2C"/>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AC34DDD"/>
    <w:multiLevelType w:val="hybridMultilevel"/>
    <w:tmpl w:val="282A473A"/>
    <w:lvl w:ilvl="0" w:tplc="0040F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08D65CC"/>
    <w:multiLevelType w:val="hybridMultilevel"/>
    <w:tmpl w:val="EA8CB398"/>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3CE5720"/>
    <w:multiLevelType w:val="hybridMultilevel"/>
    <w:tmpl w:val="6CA8C698"/>
    <w:lvl w:ilvl="0" w:tplc="75A6DB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AB773F9"/>
    <w:multiLevelType w:val="multilevel"/>
    <w:tmpl w:val="DA5CB666"/>
    <w:lvl w:ilvl="0">
      <w:start w:val="10"/>
      <w:numFmt w:val="decimal"/>
      <w:lvlText w:val="%1"/>
      <w:lvlJc w:val="left"/>
      <w:pPr>
        <w:ind w:left="420" w:hanging="420"/>
      </w:pPr>
      <w:rPr>
        <w:rFonts w:hint="default"/>
        <w:b/>
        <w:sz w:val="24"/>
      </w:rPr>
    </w:lvl>
    <w:lvl w:ilvl="1">
      <w:start w:val="1"/>
      <w:numFmt w:val="decimal"/>
      <w:lvlText w:val="%1.%2"/>
      <w:lvlJc w:val="left"/>
      <w:pPr>
        <w:ind w:left="420" w:hanging="4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42">
    <w:nsid w:val="6A8B2269"/>
    <w:multiLevelType w:val="hybridMultilevel"/>
    <w:tmpl w:val="797CEA04"/>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EA329F1"/>
    <w:multiLevelType w:val="hybridMultilevel"/>
    <w:tmpl w:val="2DF0A4FA"/>
    <w:lvl w:ilvl="0" w:tplc="3F6C5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2FA320F"/>
    <w:multiLevelType w:val="hybridMultilevel"/>
    <w:tmpl w:val="43626792"/>
    <w:lvl w:ilvl="0" w:tplc="86782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9447116"/>
    <w:multiLevelType w:val="hybridMultilevel"/>
    <w:tmpl w:val="6D3863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45"/>
  </w:num>
  <w:num w:numId="2">
    <w:abstractNumId w:val="27"/>
  </w:num>
  <w:num w:numId="3">
    <w:abstractNumId w:val="26"/>
  </w:num>
  <w:num w:numId="4">
    <w:abstractNumId w:val="35"/>
  </w:num>
  <w:num w:numId="5">
    <w:abstractNumId w:val="34"/>
  </w:num>
  <w:num w:numId="6">
    <w:abstractNumId w:val="44"/>
  </w:num>
  <w:num w:numId="7">
    <w:abstractNumId w:val="33"/>
  </w:num>
  <w:num w:numId="8">
    <w:abstractNumId w:val="43"/>
  </w:num>
  <w:num w:numId="9">
    <w:abstractNumId w:val="38"/>
  </w:num>
  <w:num w:numId="10">
    <w:abstractNumId w:val="40"/>
  </w:num>
  <w:num w:numId="11">
    <w:abstractNumId w:val="29"/>
  </w:num>
  <w:num w:numId="12">
    <w:abstractNumId w:val="39"/>
  </w:num>
  <w:num w:numId="13">
    <w:abstractNumId w:val="32"/>
  </w:num>
  <w:num w:numId="14">
    <w:abstractNumId w:val="31"/>
  </w:num>
  <w:num w:numId="15">
    <w:abstractNumId w:val="28"/>
  </w:num>
  <w:num w:numId="16">
    <w:abstractNumId w:val="24"/>
  </w:num>
  <w:num w:numId="17">
    <w:abstractNumId w:val="30"/>
  </w:num>
  <w:num w:numId="18">
    <w:abstractNumId w:val="42"/>
  </w:num>
  <w:num w:numId="19">
    <w:abstractNumId w:val="25"/>
  </w:num>
  <w:num w:numId="20">
    <w:abstractNumId w:val="37"/>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13"/>
  </w:num>
  <w:num w:numId="36">
    <w:abstractNumId w:val="14"/>
  </w:num>
  <w:num w:numId="37">
    <w:abstractNumId w:val="15"/>
  </w:num>
  <w:num w:numId="38">
    <w:abstractNumId w:val="16"/>
  </w:num>
  <w:num w:numId="39">
    <w:abstractNumId w:val="17"/>
  </w:num>
  <w:num w:numId="40">
    <w:abstractNumId w:val="18"/>
  </w:num>
  <w:num w:numId="41">
    <w:abstractNumId w:val="19"/>
  </w:num>
  <w:num w:numId="42">
    <w:abstractNumId w:val="20"/>
  </w:num>
  <w:num w:numId="43">
    <w:abstractNumId w:val="21"/>
  </w:num>
  <w:num w:numId="44">
    <w:abstractNumId w:val="22"/>
  </w:num>
  <w:num w:numId="45">
    <w:abstractNumId w:val="23"/>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17"/>
    <w:rsid w:val="00003407"/>
    <w:rsid w:val="00010E25"/>
    <w:rsid w:val="00014B41"/>
    <w:rsid w:val="0002493A"/>
    <w:rsid w:val="00025F17"/>
    <w:rsid w:val="0005333C"/>
    <w:rsid w:val="00072B64"/>
    <w:rsid w:val="00076DEB"/>
    <w:rsid w:val="000770FF"/>
    <w:rsid w:val="000820F4"/>
    <w:rsid w:val="00082712"/>
    <w:rsid w:val="00093C04"/>
    <w:rsid w:val="000A3F58"/>
    <w:rsid w:val="000C0B5F"/>
    <w:rsid w:val="000E550D"/>
    <w:rsid w:val="000E7A62"/>
    <w:rsid w:val="00104988"/>
    <w:rsid w:val="001216FE"/>
    <w:rsid w:val="00155364"/>
    <w:rsid w:val="00156D1C"/>
    <w:rsid w:val="00171355"/>
    <w:rsid w:val="001757E7"/>
    <w:rsid w:val="00192371"/>
    <w:rsid w:val="001929B7"/>
    <w:rsid w:val="00195C9B"/>
    <w:rsid w:val="001A44D5"/>
    <w:rsid w:val="001B2466"/>
    <w:rsid w:val="001B25D9"/>
    <w:rsid w:val="001B5427"/>
    <w:rsid w:val="001C06C0"/>
    <w:rsid w:val="001C17A1"/>
    <w:rsid w:val="001D2C62"/>
    <w:rsid w:val="001E5EBD"/>
    <w:rsid w:val="0020200E"/>
    <w:rsid w:val="00211A94"/>
    <w:rsid w:val="002138B9"/>
    <w:rsid w:val="0023655B"/>
    <w:rsid w:val="0023771E"/>
    <w:rsid w:val="00267161"/>
    <w:rsid w:val="00277471"/>
    <w:rsid w:val="002778FE"/>
    <w:rsid w:val="00283595"/>
    <w:rsid w:val="002A1A4E"/>
    <w:rsid w:val="002A1B56"/>
    <w:rsid w:val="002A5A7A"/>
    <w:rsid w:val="002A5B94"/>
    <w:rsid w:val="002A5F38"/>
    <w:rsid w:val="002C0DB0"/>
    <w:rsid w:val="002C178F"/>
    <w:rsid w:val="002C3400"/>
    <w:rsid w:val="002D75D3"/>
    <w:rsid w:val="002E3BFB"/>
    <w:rsid w:val="003210E5"/>
    <w:rsid w:val="00331168"/>
    <w:rsid w:val="003328B7"/>
    <w:rsid w:val="00344C2D"/>
    <w:rsid w:val="0034577E"/>
    <w:rsid w:val="00352952"/>
    <w:rsid w:val="00383E24"/>
    <w:rsid w:val="003854F6"/>
    <w:rsid w:val="00390538"/>
    <w:rsid w:val="00392C7D"/>
    <w:rsid w:val="00396681"/>
    <w:rsid w:val="003A0539"/>
    <w:rsid w:val="003B6C67"/>
    <w:rsid w:val="003B7BB4"/>
    <w:rsid w:val="003C7F93"/>
    <w:rsid w:val="003D10DB"/>
    <w:rsid w:val="003D7AF9"/>
    <w:rsid w:val="003E4F56"/>
    <w:rsid w:val="004004FB"/>
    <w:rsid w:val="00436F54"/>
    <w:rsid w:val="004425D7"/>
    <w:rsid w:val="004437F6"/>
    <w:rsid w:val="00451E1F"/>
    <w:rsid w:val="00454439"/>
    <w:rsid w:val="00465D15"/>
    <w:rsid w:val="00483A06"/>
    <w:rsid w:val="00483E72"/>
    <w:rsid w:val="004A1929"/>
    <w:rsid w:val="004A2F19"/>
    <w:rsid w:val="004A7EAD"/>
    <w:rsid w:val="004B714C"/>
    <w:rsid w:val="004D3431"/>
    <w:rsid w:val="004D5B2E"/>
    <w:rsid w:val="004D7E81"/>
    <w:rsid w:val="004E150F"/>
    <w:rsid w:val="004E25A2"/>
    <w:rsid w:val="004E425F"/>
    <w:rsid w:val="004E5E05"/>
    <w:rsid w:val="004F58E3"/>
    <w:rsid w:val="00502121"/>
    <w:rsid w:val="00503632"/>
    <w:rsid w:val="005045E7"/>
    <w:rsid w:val="00504A22"/>
    <w:rsid w:val="0051628C"/>
    <w:rsid w:val="00516F02"/>
    <w:rsid w:val="005178F2"/>
    <w:rsid w:val="0052070E"/>
    <w:rsid w:val="0053171B"/>
    <w:rsid w:val="00535FA6"/>
    <w:rsid w:val="005442C5"/>
    <w:rsid w:val="00573625"/>
    <w:rsid w:val="005768C3"/>
    <w:rsid w:val="00582402"/>
    <w:rsid w:val="005860C0"/>
    <w:rsid w:val="00595177"/>
    <w:rsid w:val="005A0446"/>
    <w:rsid w:val="005A0BFC"/>
    <w:rsid w:val="005A21C1"/>
    <w:rsid w:val="005A4992"/>
    <w:rsid w:val="005C235E"/>
    <w:rsid w:val="005C3C97"/>
    <w:rsid w:val="005E1FED"/>
    <w:rsid w:val="005E2AD5"/>
    <w:rsid w:val="005E657D"/>
    <w:rsid w:val="005F2A39"/>
    <w:rsid w:val="005F33F9"/>
    <w:rsid w:val="006001B8"/>
    <w:rsid w:val="00604640"/>
    <w:rsid w:val="00605ADE"/>
    <w:rsid w:val="00613D80"/>
    <w:rsid w:val="006238B1"/>
    <w:rsid w:val="00630367"/>
    <w:rsid w:val="006334A4"/>
    <w:rsid w:val="00636D76"/>
    <w:rsid w:val="00641888"/>
    <w:rsid w:val="00641E6A"/>
    <w:rsid w:val="00642169"/>
    <w:rsid w:val="00645215"/>
    <w:rsid w:val="0064524E"/>
    <w:rsid w:val="00670A38"/>
    <w:rsid w:val="00674CCA"/>
    <w:rsid w:val="0067631E"/>
    <w:rsid w:val="006767C6"/>
    <w:rsid w:val="00693853"/>
    <w:rsid w:val="006A2719"/>
    <w:rsid w:val="006B189D"/>
    <w:rsid w:val="006B6957"/>
    <w:rsid w:val="006C0FB7"/>
    <w:rsid w:val="006C141F"/>
    <w:rsid w:val="006C2650"/>
    <w:rsid w:val="006D46F9"/>
    <w:rsid w:val="006E5B70"/>
    <w:rsid w:val="006F04A1"/>
    <w:rsid w:val="006F1420"/>
    <w:rsid w:val="00700209"/>
    <w:rsid w:val="0070093B"/>
    <w:rsid w:val="0070367A"/>
    <w:rsid w:val="00706395"/>
    <w:rsid w:val="00712611"/>
    <w:rsid w:val="007323BC"/>
    <w:rsid w:val="00742E1B"/>
    <w:rsid w:val="007438CB"/>
    <w:rsid w:val="0076670E"/>
    <w:rsid w:val="00775AF0"/>
    <w:rsid w:val="007955A8"/>
    <w:rsid w:val="007A60CC"/>
    <w:rsid w:val="007B0923"/>
    <w:rsid w:val="007D162A"/>
    <w:rsid w:val="007D2417"/>
    <w:rsid w:val="007E37F2"/>
    <w:rsid w:val="007E46BA"/>
    <w:rsid w:val="007E4D0E"/>
    <w:rsid w:val="007E5266"/>
    <w:rsid w:val="007E7C03"/>
    <w:rsid w:val="007E7CD2"/>
    <w:rsid w:val="007F080E"/>
    <w:rsid w:val="00802028"/>
    <w:rsid w:val="00805FE5"/>
    <w:rsid w:val="00817ECE"/>
    <w:rsid w:val="00836505"/>
    <w:rsid w:val="008537F8"/>
    <w:rsid w:val="0085396B"/>
    <w:rsid w:val="0086619F"/>
    <w:rsid w:val="00876AD7"/>
    <w:rsid w:val="00890713"/>
    <w:rsid w:val="008A0650"/>
    <w:rsid w:val="008A0B67"/>
    <w:rsid w:val="008B0E18"/>
    <w:rsid w:val="008B2850"/>
    <w:rsid w:val="008B53E5"/>
    <w:rsid w:val="008B5C5A"/>
    <w:rsid w:val="008C52BA"/>
    <w:rsid w:val="008D501F"/>
    <w:rsid w:val="008E109B"/>
    <w:rsid w:val="008E16D0"/>
    <w:rsid w:val="008F56F9"/>
    <w:rsid w:val="00901254"/>
    <w:rsid w:val="00912353"/>
    <w:rsid w:val="0091353F"/>
    <w:rsid w:val="009154F1"/>
    <w:rsid w:val="00916887"/>
    <w:rsid w:val="00935625"/>
    <w:rsid w:val="00943471"/>
    <w:rsid w:val="00944EDF"/>
    <w:rsid w:val="009552AC"/>
    <w:rsid w:val="00956C8A"/>
    <w:rsid w:val="00961938"/>
    <w:rsid w:val="0097195A"/>
    <w:rsid w:val="0097381A"/>
    <w:rsid w:val="00985644"/>
    <w:rsid w:val="0098673B"/>
    <w:rsid w:val="00994916"/>
    <w:rsid w:val="00996B15"/>
    <w:rsid w:val="009977F6"/>
    <w:rsid w:val="009A1727"/>
    <w:rsid w:val="009A2EFD"/>
    <w:rsid w:val="009B5E86"/>
    <w:rsid w:val="009C2950"/>
    <w:rsid w:val="009C60F6"/>
    <w:rsid w:val="009D7AB0"/>
    <w:rsid w:val="009E27D5"/>
    <w:rsid w:val="009E28A0"/>
    <w:rsid w:val="009E4DFF"/>
    <w:rsid w:val="009F1EA3"/>
    <w:rsid w:val="00A0710B"/>
    <w:rsid w:val="00A20672"/>
    <w:rsid w:val="00A22443"/>
    <w:rsid w:val="00A2292F"/>
    <w:rsid w:val="00A44375"/>
    <w:rsid w:val="00A47B31"/>
    <w:rsid w:val="00A61110"/>
    <w:rsid w:val="00A74306"/>
    <w:rsid w:val="00A75F20"/>
    <w:rsid w:val="00A92F4C"/>
    <w:rsid w:val="00AB4108"/>
    <w:rsid w:val="00AB7501"/>
    <w:rsid w:val="00AC24BF"/>
    <w:rsid w:val="00AD496A"/>
    <w:rsid w:val="00AD58DE"/>
    <w:rsid w:val="00AD7D17"/>
    <w:rsid w:val="00AE6658"/>
    <w:rsid w:val="00AF4BFE"/>
    <w:rsid w:val="00AF53FF"/>
    <w:rsid w:val="00B00D42"/>
    <w:rsid w:val="00B331BA"/>
    <w:rsid w:val="00B624F5"/>
    <w:rsid w:val="00B73C7D"/>
    <w:rsid w:val="00B843D1"/>
    <w:rsid w:val="00B955F0"/>
    <w:rsid w:val="00BA1091"/>
    <w:rsid w:val="00BB58FA"/>
    <w:rsid w:val="00BC751C"/>
    <w:rsid w:val="00BE02CB"/>
    <w:rsid w:val="00BE688C"/>
    <w:rsid w:val="00BF023D"/>
    <w:rsid w:val="00BF7228"/>
    <w:rsid w:val="00C00D78"/>
    <w:rsid w:val="00C21899"/>
    <w:rsid w:val="00C25813"/>
    <w:rsid w:val="00C27683"/>
    <w:rsid w:val="00C27F3D"/>
    <w:rsid w:val="00C350FF"/>
    <w:rsid w:val="00C365F7"/>
    <w:rsid w:val="00C43225"/>
    <w:rsid w:val="00C57D7E"/>
    <w:rsid w:val="00C618EE"/>
    <w:rsid w:val="00C67B12"/>
    <w:rsid w:val="00C8125D"/>
    <w:rsid w:val="00C9222F"/>
    <w:rsid w:val="00CA52D6"/>
    <w:rsid w:val="00CA5729"/>
    <w:rsid w:val="00CA63DE"/>
    <w:rsid w:val="00CA6F47"/>
    <w:rsid w:val="00CC2C0F"/>
    <w:rsid w:val="00CC3E34"/>
    <w:rsid w:val="00CD31EC"/>
    <w:rsid w:val="00CD6361"/>
    <w:rsid w:val="00CF0F7F"/>
    <w:rsid w:val="00CF104B"/>
    <w:rsid w:val="00CF3196"/>
    <w:rsid w:val="00D05D1A"/>
    <w:rsid w:val="00D17957"/>
    <w:rsid w:val="00D248A4"/>
    <w:rsid w:val="00D35FEC"/>
    <w:rsid w:val="00D436C0"/>
    <w:rsid w:val="00D547D6"/>
    <w:rsid w:val="00D6084F"/>
    <w:rsid w:val="00D64E56"/>
    <w:rsid w:val="00D669E5"/>
    <w:rsid w:val="00D77547"/>
    <w:rsid w:val="00D84C5E"/>
    <w:rsid w:val="00D90D28"/>
    <w:rsid w:val="00D92643"/>
    <w:rsid w:val="00DB38FC"/>
    <w:rsid w:val="00DD2040"/>
    <w:rsid w:val="00DF42F3"/>
    <w:rsid w:val="00E0317C"/>
    <w:rsid w:val="00E15FD3"/>
    <w:rsid w:val="00E319CD"/>
    <w:rsid w:val="00E33421"/>
    <w:rsid w:val="00E33C98"/>
    <w:rsid w:val="00E35A8E"/>
    <w:rsid w:val="00E51FDF"/>
    <w:rsid w:val="00E55F77"/>
    <w:rsid w:val="00E955E3"/>
    <w:rsid w:val="00EB0628"/>
    <w:rsid w:val="00ED4456"/>
    <w:rsid w:val="00ED4CBD"/>
    <w:rsid w:val="00EE0030"/>
    <w:rsid w:val="00EE428D"/>
    <w:rsid w:val="00EF54B3"/>
    <w:rsid w:val="00EF79F3"/>
    <w:rsid w:val="00F01392"/>
    <w:rsid w:val="00F23DC3"/>
    <w:rsid w:val="00F3174A"/>
    <w:rsid w:val="00F32892"/>
    <w:rsid w:val="00F40DBE"/>
    <w:rsid w:val="00F43181"/>
    <w:rsid w:val="00F451B8"/>
    <w:rsid w:val="00F4538B"/>
    <w:rsid w:val="00F52946"/>
    <w:rsid w:val="00F52F7B"/>
    <w:rsid w:val="00F73E6B"/>
    <w:rsid w:val="00F80C4C"/>
    <w:rsid w:val="00F818A0"/>
    <w:rsid w:val="00F932BE"/>
    <w:rsid w:val="00FA17A9"/>
    <w:rsid w:val="00FA292D"/>
    <w:rsid w:val="00FA459A"/>
    <w:rsid w:val="00FA7999"/>
    <w:rsid w:val="00FB237A"/>
    <w:rsid w:val="00FB2D2B"/>
    <w:rsid w:val="00FC1E28"/>
    <w:rsid w:val="00FD52F2"/>
    <w:rsid w:val="00FE6F2A"/>
    <w:rsid w:val="00FF245A"/>
    <w:rsid w:val="00FF2C2E"/>
    <w:rsid w:val="00FF75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F17"/>
    <w:rPr>
      <w:rFonts w:ascii="Calibri" w:eastAsia="Times New Roman" w:hAnsi="Calibri" w:cs="Times New Roman"/>
      <w:lang w:eastAsia="ru-RU"/>
    </w:rPr>
  </w:style>
  <w:style w:type="paragraph" w:styleId="3">
    <w:name w:val="heading 3"/>
    <w:basedOn w:val="a"/>
    <w:link w:val="30"/>
    <w:uiPriority w:val="9"/>
    <w:qFormat/>
    <w:rsid w:val="00FD52F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5F17"/>
    <w:pPr>
      <w:ind w:left="720"/>
      <w:contextualSpacing/>
    </w:pPr>
  </w:style>
  <w:style w:type="paragraph" w:styleId="a4">
    <w:name w:val="Normal (Web)"/>
    <w:basedOn w:val="a"/>
    <w:uiPriority w:val="99"/>
    <w:unhideWhenUsed/>
    <w:rsid w:val="00025F17"/>
    <w:pPr>
      <w:spacing w:before="100" w:beforeAutospacing="1" w:after="100" w:afterAutospacing="1" w:line="240" w:lineRule="auto"/>
    </w:pPr>
    <w:rPr>
      <w:rFonts w:ascii="Times New Roman" w:hAnsi="Times New Roman"/>
      <w:sz w:val="24"/>
      <w:szCs w:val="24"/>
    </w:rPr>
  </w:style>
  <w:style w:type="paragraph" w:styleId="a5">
    <w:name w:val="No Spacing"/>
    <w:uiPriority w:val="1"/>
    <w:qFormat/>
    <w:rsid w:val="00025F17"/>
    <w:pPr>
      <w:suppressAutoHyphens/>
      <w:spacing w:after="0" w:line="240" w:lineRule="auto"/>
      <w:jc w:val="both"/>
    </w:pPr>
    <w:rPr>
      <w:rFonts w:ascii="Times New Roman" w:eastAsia="Times New Roman" w:hAnsi="Times New Roman" w:cs="Calibri"/>
      <w:sz w:val="24"/>
      <w:lang w:eastAsia="ar-SA"/>
    </w:rPr>
  </w:style>
  <w:style w:type="paragraph" w:customStyle="1" w:styleId="1">
    <w:name w:val="Без интервала1"/>
    <w:rsid w:val="00025F1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7955A8"/>
    <w:pPr>
      <w:spacing w:after="0" w:line="360" w:lineRule="auto"/>
      <w:ind w:firstLine="709"/>
      <w:jc w:val="both"/>
    </w:pPr>
    <w:rPr>
      <w:rFonts w:ascii="Times New Roman" w:hAnsi="Times New Roman"/>
      <w:color w:val="000000"/>
      <w:sz w:val="28"/>
      <w:szCs w:val="28"/>
      <w:lang w:eastAsia="en-US"/>
    </w:rPr>
  </w:style>
  <w:style w:type="character" w:customStyle="1" w:styleId="a7">
    <w:name w:val="Основной текст Знак"/>
    <w:basedOn w:val="a0"/>
    <w:link w:val="a6"/>
    <w:rsid w:val="007955A8"/>
    <w:rPr>
      <w:rFonts w:ascii="Times New Roman" w:eastAsia="Times New Roman" w:hAnsi="Times New Roman" w:cs="Times New Roman"/>
      <w:color w:val="000000"/>
      <w:sz w:val="28"/>
      <w:szCs w:val="28"/>
    </w:rPr>
  </w:style>
  <w:style w:type="character" w:styleId="a8">
    <w:name w:val="Hyperlink"/>
    <w:basedOn w:val="a0"/>
    <w:uiPriority w:val="99"/>
    <w:unhideWhenUsed/>
    <w:rsid w:val="000E550D"/>
    <w:rPr>
      <w:color w:val="0000FF"/>
      <w:u w:val="single"/>
    </w:rPr>
  </w:style>
  <w:style w:type="paragraph" w:customStyle="1" w:styleId="Style3">
    <w:name w:val="Style3"/>
    <w:basedOn w:val="a"/>
    <w:rsid w:val="00BE688C"/>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rsid w:val="007009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header"/>
    <w:basedOn w:val="a"/>
    <w:link w:val="aa"/>
    <w:uiPriority w:val="99"/>
    <w:semiHidden/>
    <w:unhideWhenUsed/>
    <w:rsid w:val="00451E1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51E1F"/>
    <w:rPr>
      <w:rFonts w:ascii="Calibri" w:eastAsia="Times New Roman" w:hAnsi="Calibri" w:cs="Times New Roman"/>
      <w:lang w:eastAsia="ru-RU"/>
    </w:rPr>
  </w:style>
  <w:style w:type="paragraph" w:styleId="ab">
    <w:name w:val="footer"/>
    <w:basedOn w:val="a"/>
    <w:link w:val="ac"/>
    <w:uiPriority w:val="99"/>
    <w:unhideWhenUsed/>
    <w:rsid w:val="00451E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E1F"/>
    <w:rPr>
      <w:rFonts w:ascii="Calibri" w:eastAsia="Times New Roman" w:hAnsi="Calibri" w:cs="Times New Roman"/>
      <w:lang w:eastAsia="ru-RU"/>
    </w:rPr>
  </w:style>
  <w:style w:type="paragraph" w:styleId="ad">
    <w:name w:val="Balloon Text"/>
    <w:basedOn w:val="a"/>
    <w:link w:val="ae"/>
    <w:uiPriority w:val="99"/>
    <w:semiHidden/>
    <w:unhideWhenUsed/>
    <w:rsid w:val="005021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2121"/>
    <w:rPr>
      <w:rFonts w:ascii="Tahoma" w:eastAsia="Times New Roman" w:hAnsi="Tahoma" w:cs="Tahoma"/>
      <w:sz w:val="16"/>
      <w:szCs w:val="16"/>
      <w:lang w:eastAsia="ru-RU"/>
    </w:rPr>
  </w:style>
  <w:style w:type="character" w:styleId="af">
    <w:name w:val="annotation reference"/>
    <w:basedOn w:val="a0"/>
    <w:uiPriority w:val="99"/>
    <w:semiHidden/>
    <w:unhideWhenUsed/>
    <w:rsid w:val="00502121"/>
    <w:rPr>
      <w:sz w:val="16"/>
      <w:szCs w:val="16"/>
    </w:rPr>
  </w:style>
  <w:style w:type="paragraph" w:styleId="af0">
    <w:name w:val="annotation text"/>
    <w:basedOn w:val="a"/>
    <w:link w:val="af1"/>
    <w:uiPriority w:val="99"/>
    <w:semiHidden/>
    <w:unhideWhenUsed/>
    <w:rsid w:val="00502121"/>
    <w:pPr>
      <w:spacing w:line="240" w:lineRule="auto"/>
    </w:pPr>
    <w:rPr>
      <w:sz w:val="20"/>
      <w:szCs w:val="20"/>
    </w:rPr>
  </w:style>
  <w:style w:type="character" w:customStyle="1" w:styleId="af1">
    <w:name w:val="Текст примечания Знак"/>
    <w:basedOn w:val="a0"/>
    <w:link w:val="af0"/>
    <w:uiPriority w:val="99"/>
    <w:semiHidden/>
    <w:rsid w:val="00502121"/>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502121"/>
    <w:rPr>
      <w:b/>
      <w:bCs/>
    </w:rPr>
  </w:style>
  <w:style w:type="character" w:customStyle="1" w:styleId="af3">
    <w:name w:val="Тема примечания Знак"/>
    <w:basedOn w:val="af1"/>
    <w:link w:val="af2"/>
    <w:uiPriority w:val="99"/>
    <w:semiHidden/>
    <w:rsid w:val="00502121"/>
    <w:rPr>
      <w:rFonts w:ascii="Calibri" w:eastAsia="Times New Roman" w:hAnsi="Calibri" w:cs="Times New Roman"/>
      <w:b/>
      <w:bCs/>
      <w:sz w:val="20"/>
      <w:szCs w:val="20"/>
      <w:lang w:eastAsia="ru-RU"/>
    </w:rPr>
  </w:style>
  <w:style w:type="character" w:styleId="af4">
    <w:name w:val="FollowedHyperlink"/>
    <w:basedOn w:val="a0"/>
    <w:uiPriority w:val="99"/>
    <w:semiHidden/>
    <w:unhideWhenUsed/>
    <w:rsid w:val="00502121"/>
    <w:rPr>
      <w:color w:val="800080" w:themeColor="followedHyperlink"/>
      <w:u w:val="single"/>
    </w:rPr>
  </w:style>
  <w:style w:type="paragraph" w:customStyle="1" w:styleId="para">
    <w:name w:val="para"/>
    <w:basedOn w:val="a"/>
    <w:rsid w:val="00956C8A"/>
    <w:pPr>
      <w:spacing w:before="100" w:beforeAutospacing="1" w:after="100" w:afterAutospacing="1" w:line="240" w:lineRule="auto"/>
    </w:pPr>
    <w:rPr>
      <w:rFonts w:ascii="Times New Roman" w:hAnsi="Times New Roman"/>
      <w:sz w:val="24"/>
      <w:szCs w:val="24"/>
    </w:rPr>
  </w:style>
  <w:style w:type="character" w:styleId="af5">
    <w:name w:val="Emphasis"/>
    <w:basedOn w:val="a0"/>
    <w:uiPriority w:val="20"/>
    <w:qFormat/>
    <w:rsid w:val="00956C8A"/>
    <w:rPr>
      <w:i/>
      <w:iCs/>
    </w:rPr>
  </w:style>
  <w:style w:type="character" w:customStyle="1" w:styleId="citationref">
    <w:name w:val="citationref"/>
    <w:basedOn w:val="a0"/>
    <w:rsid w:val="00956C8A"/>
  </w:style>
  <w:style w:type="character" w:customStyle="1" w:styleId="30">
    <w:name w:val="Заголовок 3 Знак"/>
    <w:basedOn w:val="a0"/>
    <w:link w:val="3"/>
    <w:uiPriority w:val="9"/>
    <w:rsid w:val="00FD52F2"/>
    <w:rPr>
      <w:rFonts w:ascii="Times New Roman" w:eastAsia="Times New Roman" w:hAnsi="Times New Roman" w:cs="Times New Roman"/>
      <w:b/>
      <w:bCs/>
      <w:sz w:val="27"/>
      <w:szCs w:val="27"/>
      <w:lang w:eastAsia="ru-RU"/>
    </w:rPr>
  </w:style>
  <w:style w:type="table" w:styleId="af6">
    <w:name w:val="Table Grid"/>
    <w:basedOn w:val="a1"/>
    <w:uiPriority w:val="59"/>
    <w:rsid w:val="0015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076DEB"/>
    <w:pPr>
      <w:suppressAutoHyphens/>
      <w:spacing w:after="120" w:line="240" w:lineRule="auto"/>
      <w:ind w:left="283"/>
    </w:pPr>
    <w:rPr>
      <w:rFonts w:ascii="Times New Roman" w:hAnsi="Times New Roman"/>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F17"/>
    <w:rPr>
      <w:rFonts w:ascii="Calibri" w:eastAsia="Times New Roman" w:hAnsi="Calibri" w:cs="Times New Roman"/>
      <w:lang w:eastAsia="ru-RU"/>
    </w:rPr>
  </w:style>
  <w:style w:type="paragraph" w:styleId="3">
    <w:name w:val="heading 3"/>
    <w:basedOn w:val="a"/>
    <w:link w:val="30"/>
    <w:uiPriority w:val="9"/>
    <w:qFormat/>
    <w:rsid w:val="00FD52F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5F17"/>
    <w:pPr>
      <w:ind w:left="720"/>
      <w:contextualSpacing/>
    </w:pPr>
  </w:style>
  <w:style w:type="paragraph" w:styleId="a4">
    <w:name w:val="Normal (Web)"/>
    <w:basedOn w:val="a"/>
    <w:uiPriority w:val="99"/>
    <w:unhideWhenUsed/>
    <w:rsid w:val="00025F17"/>
    <w:pPr>
      <w:spacing w:before="100" w:beforeAutospacing="1" w:after="100" w:afterAutospacing="1" w:line="240" w:lineRule="auto"/>
    </w:pPr>
    <w:rPr>
      <w:rFonts w:ascii="Times New Roman" w:hAnsi="Times New Roman"/>
      <w:sz w:val="24"/>
      <w:szCs w:val="24"/>
    </w:rPr>
  </w:style>
  <w:style w:type="paragraph" w:styleId="a5">
    <w:name w:val="No Spacing"/>
    <w:uiPriority w:val="1"/>
    <w:qFormat/>
    <w:rsid w:val="00025F17"/>
    <w:pPr>
      <w:suppressAutoHyphens/>
      <w:spacing w:after="0" w:line="240" w:lineRule="auto"/>
      <w:jc w:val="both"/>
    </w:pPr>
    <w:rPr>
      <w:rFonts w:ascii="Times New Roman" w:eastAsia="Times New Roman" w:hAnsi="Times New Roman" w:cs="Calibri"/>
      <w:sz w:val="24"/>
      <w:lang w:eastAsia="ar-SA"/>
    </w:rPr>
  </w:style>
  <w:style w:type="paragraph" w:customStyle="1" w:styleId="1">
    <w:name w:val="Без интервала1"/>
    <w:rsid w:val="00025F1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7955A8"/>
    <w:pPr>
      <w:spacing w:after="0" w:line="360" w:lineRule="auto"/>
      <w:ind w:firstLine="709"/>
      <w:jc w:val="both"/>
    </w:pPr>
    <w:rPr>
      <w:rFonts w:ascii="Times New Roman" w:hAnsi="Times New Roman"/>
      <w:color w:val="000000"/>
      <w:sz w:val="28"/>
      <w:szCs w:val="28"/>
      <w:lang w:eastAsia="en-US"/>
    </w:rPr>
  </w:style>
  <w:style w:type="character" w:customStyle="1" w:styleId="a7">
    <w:name w:val="Основной текст Знак"/>
    <w:basedOn w:val="a0"/>
    <w:link w:val="a6"/>
    <w:rsid w:val="007955A8"/>
    <w:rPr>
      <w:rFonts w:ascii="Times New Roman" w:eastAsia="Times New Roman" w:hAnsi="Times New Roman" w:cs="Times New Roman"/>
      <w:color w:val="000000"/>
      <w:sz w:val="28"/>
      <w:szCs w:val="28"/>
    </w:rPr>
  </w:style>
  <w:style w:type="character" w:styleId="a8">
    <w:name w:val="Hyperlink"/>
    <w:basedOn w:val="a0"/>
    <w:uiPriority w:val="99"/>
    <w:unhideWhenUsed/>
    <w:rsid w:val="000E550D"/>
    <w:rPr>
      <w:color w:val="0000FF"/>
      <w:u w:val="single"/>
    </w:rPr>
  </w:style>
  <w:style w:type="paragraph" w:customStyle="1" w:styleId="Style3">
    <w:name w:val="Style3"/>
    <w:basedOn w:val="a"/>
    <w:rsid w:val="00BE688C"/>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rsid w:val="007009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header"/>
    <w:basedOn w:val="a"/>
    <w:link w:val="aa"/>
    <w:uiPriority w:val="99"/>
    <w:semiHidden/>
    <w:unhideWhenUsed/>
    <w:rsid w:val="00451E1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51E1F"/>
    <w:rPr>
      <w:rFonts w:ascii="Calibri" w:eastAsia="Times New Roman" w:hAnsi="Calibri" w:cs="Times New Roman"/>
      <w:lang w:eastAsia="ru-RU"/>
    </w:rPr>
  </w:style>
  <w:style w:type="paragraph" w:styleId="ab">
    <w:name w:val="footer"/>
    <w:basedOn w:val="a"/>
    <w:link w:val="ac"/>
    <w:uiPriority w:val="99"/>
    <w:unhideWhenUsed/>
    <w:rsid w:val="00451E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E1F"/>
    <w:rPr>
      <w:rFonts w:ascii="Calibri" w:eastAsia="Times New Roman" w:hAnsi="Calibri" w:cs="Times New Roman"/>
      <w:lang w:eastAsia="ru-RU"/>
    </w:rPr>
  </w:style>
  <w:style w:type="paragraph" w:styleId="ad">
    <w:name w:val="Balloon Text"/>
    <w:basedOn w:val="a"/>
    <w:link w:val="ae"/>
    <w:uiPriority w:val="99"/>
    <w:semiHidden/>
    <w:unhideWhenUsed/>
    <w:rsid w:val="005021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2121"/>
    <w:rPr>
      <w:rFonts w:ascii="Tahoma" w:eastAsia="Times New Roman" w:hAnsi="Tahoma" w:cs="Tahoma"/>
      <w:sz w:val="16"/>
      <w:szCs w:val="16"/>
      <w:lang w:eastAsia="ru-RU"/>
    </w:rPr>
  </w:style>
  <w:style w:type="character" w:styleId="af">
    <w:name w:val="annotation reference"/>
    <w:basedOn w:val="a0"/>
    <w:uiPriority w:val="99"/>
    <w:semiHidden/>
    <w:unhideWhenUsed/>
    <w:rsid w:val="00502121"/>
    <w:rPr>
      <w:sz w:val="16"/>
      <w:szCs w:val="16"/>
    </w:rPr>
  </w:style>
  <w:style w:type="paragraph" w:styleId="af0">
    <w:name w:val="annotation text"/>
    <w:basedOn w:val="a"/>
    <w:link w:val="af1"/>
    <w:uiPriority w:val="99"/>
    <w:semiHidden/>
    <w:unhideWhenUsed/>
    <w:rsid w:val="00502121"/>
    <w:pPr>
      <w:spacing w:line="240" w:lineRule="auto"/>
    </w:pPr>
    <w:rPr>
      <w:sz w:val="20"/>
      <w:szCs w:val="20"/>
    </w:rPr>
  </w:style>
  <w:style w:type="character" w:customStyle="1" w:styleId="af1">
    <w:name w:val="Текст примечания Знак"/>
    <w:basedOn w:val="a0"/>
    <w:link w:val="af0"/>
    <w:uiPriority w:val="99"/>
    <w:semiHidden/>
    <w:rsid w:val="00502121"/>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502121"/>
    <w:rPr>
      <w:b/>
      <w:bCs/>
    </w:rPr>
  </w:style>
  <w:style w:type="character" w:customStyle="1" w:styleId="af3">
    <w:name w:val="Тема примечания Знак"/>
    <w:basedOn w:val="af1"/>
    <w:link w:val="af2"/>
    <w:uiPriority w:val="99"/>
    <w:semiHidden/>
    <w:rsid w:val="00502121"/>
    <w:rPr>
      <w:rFonts w:ascii="Calibri" w:eastAsia="Times New Roman" w:hAnsi="Calibri" w:cs="Times New Roman"/>
      <w:b/>
      <w:bCs/>
      <w:sz w:val="20"/>
      <w:szCs w:val="20"/>
      <w:lang w:eastAsia="ru-RU"/>
    </w:rPr>
  </w:style>
  <w:style w:type="character" w:styleId="af4">
    <w:name w:val="FollowedHyperlink"/>
    <w:basedOn w:val="a0"/>
    <w:uiPriority w:val="99"/>
    <w:semiHidden/>
    <w:unhideWhenUsed/>
    <w:rsid w:val="00502121"/>
    <w:rPr>
      <w:color w:val="800080" w:themeColor="followedHyperlink"/>
      <w:u w:val="single"/>
    </w:rPr>
  </w:style>
  <w:style w:type="paragraph" w:customStyle="1" w:styleId="para">
    <w:name w:val="para"/>
    <w:basedOn w:val="a"/>
    <w:rsid w:val="00956C8A"/>
    <w:pPr>
      <w:spacing w:before="100" w:beforeAutospacing="1" w:after="100" w:afterAutospacing="1" w:line="240" w:lineRule="auto"/>
    </w:pPr>
    <w:rPr>
      <w:rFonts w:ascii="Times New Roman" w:hAnsi="Times New Roman"/>
      <w:sz w:val="24"/>
      <w:szCs w:val="24"/>
    </w:rPr>
  </w:style>
  <w:style w:type="character" w:styleId="af5">
    <w:name w:val="Emphasis"/>
    <w:basedOn w:val="a0"/>
    <w:uiPriority w:val="20"/>
    <w:qFormat/>
    <w:rsid w:val="00956C8A"/>
    <w:rPr>
      <w:i/>
      <w:iCs/>
    </w:rPr>
  </w:style>
  <w:style w:type="character" w:customStyle="1" w:styleId="citationref">
    <w:name w:val="citationref"/>
    <w:basedOn w:val="a0"/>
    <w:rsid w:val="00956C8A"/>
  </w:style>
  <w:style w:type="character" w:customStyle="1" w:styleId="30">
    <w:name w:val="Заголовок 3 Знак"/>
    <w:basedOn w:val="a0"/>
    <w:link w:val="3"/>
    <w:uiPriority w:val="9"/>
    <w:rsid w:val="00FD52F2"/>
    <w:rPr>
      <w:rFonts w:ascii="Times New Roman" w:eastAsia="Times New Roman" w:hAnsi="Times New Roman" w:cs="Times New Roman"/>
      <w:b/>
      <w:bCs/>
      <w:sz w:val="27"/>
      <w:szCs w:val="27"/>
      <w:lang w:eastAsia="ru-RU"/>
    </w:rPr>
  </w:style>
  <w:style w:type="table" w:styleId="af6">
    <w:name w:val="Table Grid"/>
    <w:basedOn w:val="a1"/>
    <w:uiPriority w:val="59"/>
    <w:rsid w:val="0015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076DEB"/>
    <w:pPr>
      <w:suppressAutoHyphens/>
      <w:spacing w:after="120" w:line="240" w:lineRule="auto"/>
      <w:ind w:left="283"/>
    </w:pPr>
    <w:rPr>
      <w:rFonts w:ascii="Times New Roman" w:hAnsi="Times New Roman"/>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51139">
      <w:bodyDiv w:val="1"/>
      <w:marLeft w:val="0"/>
      <w:marRight w:val="0"/>
      <w:marTop w:val="0"/>
      <w:marBottom w:val="0"/>
      <w:divBdr>
        <w:top w:val="none" w:sz="0" w:space="0" w:color="auto"/>
        <w:left w:val="none" w:sz="0" w:space="0" w:color="auto"/>
        <w:bottom w:val="none" w:sz="0" w:space="0" w:color="auto"/>
        <w:right w:val="none" w:sz="0" w:space="0" w:color="auto"/>
      </w:divBdr>
    </w:div>
    <w:div w:id="150828374">
      <w:bodyDiv w:val="1"/>
      <w:marLeft w:val="0"/>
      <w:marRight w:val="0"/>
      <w:marTop w:val="0"/>
      <w:marBottom w:val="0"/>
      <w:divBdr>
        <w:top w:val="none" w:sz="0" w:space="0" w:color="auto"/>
        <w:left w:val="none" w:sz="0" w:space="0" w:color="auto"/>
        <w:bottom w:val="none" w:sz="0" w:space="0" w:color="auto"/>
        <w:right w:val="none" w:sz="0" w:space="0" w:color="auto"/>
      </w:divBdr>
    </w:div>
    <w:div w:id="526259059">
      <w:bodyDiv w:val="1"/>
      <w:marLeft w:val="0"/>
      <w:marRight w:val="0"/>
      <w:marTop w:val="0"/>
      <w:marBottom w:val="0"/>
      <w:divBdr>
        <w:top w:val="none" w:sz="0" w:space="0" w:color="auto"/>
        <w:left w:val="none" w:sz="0" w:space="0" w:color="auto"/>
        <w:bottom w:val="none" w:sz="0" w:space="0" w:color="auto"/>
        <w:right w:val="none" w:sz="0" w:space="0" w:color="auto"/>
      </w:divBdr>
    </w:div>
    <w:div w:id="1224754552">
      <w:bodyDiv w:val="1"/>
      <w:marLeft w:val="0"/>
      <w:marRight w:val="0"/>
      <w:marTop w:val="0"/>
      <w:marBottom w:val="0"/>
      <w:divBdr>
        <w:top w:val="none" w:sz="0" w:space="0" w:color="auto"/>
        <w:left w:val="none" w:sz="0" w:space="0" w:color="auto"/>
        <w:bottom w:val="none" w:sz="0" w:space="0" w:color="auto"/>
        <w:right w:val="none" w:sz="0" w:space="0" w:color="auto"/>
      </w:divBdr>
    </w:div>
    <w:div w:id="1280992833">
      <w:bodyDiv w:val="1"/>
      <w:marLeft w:val="0"/>
      <w:marRight w:val="0"/>
      <w:marTop w:val="0"/>
      <w:marBottom w:val="0"/>
      <w:divBdr>
        <w:top w:val="none" w:sz="0" w:space="0" w:color="auto"/>
        <w:left w:val="none" w:sz="0" w:space="0" w:color="auto"/>
        <w:bottom w:val="none" w:sz="0" w:space="0" w:color="auto"/>
        <w:right w:val="none" w:sz="0" w:space="0" w:color="auto"/>
      </w:divBdr>
    </w:div>
    <w:div w:id="1323200699">
      <w:bodyDiv w:val="1"/>
      <w:marLeft w:val="0"/>
      <w:marRight w:val="0"/>
      <w:marTop w:val="0"/>
      <w:marBottom w:val="0"/>
      <w:divBdr>
        <w:top w:val="none" w:sz="0" w:space="0" w:color="auto"/>
        <w:left w:val="none" w:sz="0" w:space="0" w:color="auto"/>
        <w:bottom w:val="none" w:sz="0" w:space="0" w:color="auto"/>
        <w:right w:val="none" w:sz="0" w:space="0" w:color="auto"/>
      </w:divBdr>
    </w:div>
    <w:div w:id="2005741669">
      <w:bodyDiv w:val="1"/>
      <w:marLeft w:val="0"/>
      <w:marRight w:val="0"/>
      <w:marTop w:val="0"/>
      <w:marBottom w:val="0"/>
      <w:divBdr>
        <w:top w:val="none" w:sz="0" w:space="0" w:color="auto"/>
        <w:left w:val="none" w:sz="0" w:space="0" w:color="auto"/>
        <w:bottom w:val="none" w:sz="0" w:space="0" w:color="auto"/>
        <w:right w:val="none" w:sz="0" w:space="0" w:color="auto"/>
      </w:divBdr>
    </w:div>
    <w:div w:id="2019457953">
      <w:bodyDiv w:val="1"/>
      <w:marLeft w:val="0"/>
      <w:marRight w:val="0"/>
      <w:marTop w:val="0"/>
      <w:marBottom w:val="0"/>
      <w:divBdr>
        <w:top w:val="none" w:sz="0" w:space="0" w:color="auto"/>
        <w:left w:val="none" w:sz="0" w:space="0" w:color="auto"/>
        <w:bottom w:val="none" w:sz="0" w:space="0" w:color="auto"/>
        <w:right w:val="none" w:sz="0" w:space="0" w:color="auto"/>
      </w:divBdr>
    </w:div>
    <w:div w:id="205457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75797.html" TargetMode="External"/><Relationship Id="rId18" Type="http://schemas.openxmlformats.org/officeDocument/2006/relationships/hyperlink" Target="http://www.iprbookshop.ru/66832.html" TargetMode="External"/><Relationship Id="rId26" Type="http://schemas.openxmlformats.org/officeDocument/2006/relationships/hyperlink" Target="http://www.studmedlib.ru/ru/book/ISBN9785970423790.html" TargetMode="External"/><Relationship Id="rId39" Type="http://schemas.openxmlformats.org/officeDocument/2006/relationships/hyperlink" Target="http://en.wikipedia.org/" TargetMode="External"/><Relationship Id="rId21" Type="http://schemas.openxmlformats.org/officeDocument/2006/relationships/hyperlink" Target="http://www.iprbookshop.ru/75409.html" TargetMode="External"/><Relationship Id="rId34" Type="http://schemas.openxmlformats.org/officeDocument/2006/relationships/hyperlink" Target="http://www.lingvo.ru/" TargetMode="External"/><Relationship Id="rId42" Type="http://schemas.openxmlformats.org/officeDocument/2006/relationships/hyperlink" Target="http://alemeln.narod.ru/" TargetMode="External"/><Relationship Id="rId47" Type="http://schemas.openxmlformats.org/officeDocument/2006/relationships/hyperlink" Target="http://www.better-english.com/exerciselist.html" TargetMode="External"/><Relationship Id="rId50" Type="http://schemas.openxmlformats.org/officeDocument/2006/relationships/hyperlink" Target="http://www.inquiriesjournal.com/keyword/philosophy"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prbookshop.ru/59640.html" TargetMode="External"/><Relationship Id="rId17" Type="http://schemas.openxmlformats.org/officeDocument/2006/relationships/hyperlink" Target="http://www.iprbookshop.ru/75794.html" TargetMode="External"/><Relationship Id="rId25" Type="http://schemas.openxmlformats.org/officeDocument/2006/relationships/hyperlink" Target="http://www.bibliorossica.com/book.html?currBookId=9047" TargetMode="External"/><Relationship Id="rId33" Type="http://schemas.openxmlformats.org/officeDocument/2006/relationships/hyperlink" Target="http://www.multilex.ru/" TargetMode="External"/><Relationship Id="rId38" Type="http://schemas.openxmlformats.org/officeDocument/2006/relationships/hyperlink" Target="http://www.translate.u/" TargetMode="External"/><Relationship Id="rId46" Type="http://schemas.openxmlformats.org/officeDocument/2006/relationships/hyperlink" Target="http://enative.narod.ru/" TargetMode="External"/><Relationship Id="rId2" Type="http://schemas.openxmlformats.org/officeDocument/2006/relationships/numbering" Target="numbering.xml"/><Relationship Id="rId16" Type="http://schemas.openxmlformats.org/officeDocument/2006/relationships/hyperlink" Target="http://www.iprbookshop.ru/71336.html" TargetMode="External"/><Relationship Id="rId20" Type="http://schemas.openxmlformats.org/officeDocument/2006/relationships/hyperlink" Target="http://www.iprbookshop.ru/71314.html" TargetMode="External"/><Relationship Id="rId29" Type="http://schemas.openxmlformats.org/officeDocument/2006/relationships/hyperlink" Target="http://www.bibliorossica.com/book.html?currBookId=4072" TargetMode="External"/><Relationship Id="rId41" Type="http://schemas.openxmlformats.org/officeDocument/2006/relationships/hyperlink" Target="http://www.englspace.com/" TargetMode="External"/><Relationship Id="rId54" Type="http://schemas.openxmlformats.org/officeDocument/2006/relationships/hyperlink" Target="http://www.inquiriesjournal.com/keyword/cultu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rbookshop.ru/62358.html" TargetMode="External"/><Relationship Id="rId24" Type="http://schemas.openxmlformats.org/officeDocument/2006/relationships/hyperlink" Target="http://www.kpfu.ru/main_page?p_sub=7108" TargetMode="External"/><Relationship Id="rId32" Type="http://schemas.openxmlformats.org/officeDocument/2006/relationships/hyperlink" Target="http://www.multitran.ru/" TargetMode="External"/><Relationship Id="rId37" Type="http://schemas.openxmlformats.org/officeDocument/2006/relationships/hyperlink" Target="http://en.wiktionary.org/" TargetMode="External"/><Relationship Id="rId40" Type="http://schemas.openxmlformats.org/officeDocument/2006/relationships/hyperlink" Target="http://www.britannica.com/" TargetMode="External"/><Relationship Id="rId45" Type="http://schemas.openxmlformats.org/officeDocument/2006/relationships/hyperlink" Target="http://www.native-english.ru/" TargetMode="External"/><Relationship Id="rId53" Type="http://schemas.openxmlformats.org/officeDocument/2006/relationships/hyperlink" Target="http://www.inquiriesjournal.com/keyword/film" TargetMode="External"/><Relationship Id="rId5" Type="http://schemas.openxmlformats.org/officeDocument/2006/relationships/settings" Target="settings.xml"/><Relationship Id="rId15" Type="http://schemas.openxmlformats.org/officeDocument/2006/relationships/hyperlink" Target="http://www.iprbookshop.ru/71312.html" TargetMode="External"/><Relationship Id="rId23" Type="http://schemas.openxmlformats.org/officeDocument/2006/relationships/hyperlink" Target="http://www.bibliorossica.com/book.html?search_query=&amp;currBookId=9275&amp;ln=ru" TargetMode="External"/><Relationship Id="rId28" Type="http://schemas.openxmlformats.org/officeDocument/2006/relationships/hyperlink" Target="http://www.studmedlib.ru/ru/book/ISBN9785970428283.html" TargetMode="External"/><Relationship Id="rId36" Type="http://schemas.openxmlformats.org/officeDocument/2006/relationships/hyperlink" Target="http://www.yourdictionary.com/" TargetMode="External"/><Relationship Id="rId49" Type="http://schemas.openxmlformats.org/officeDocument/2006/relationships/hyperlink" Target="http://www.inquiriesjournal.com/keyword/china" TargetMode="External"/><Relationship Id="rId57" Type="http://schemas.openxmlformats.org/officeDocument/2006/relationships/theme" Target="theme/theme1.xml"/><Relationship Id="rId10" Type="http://schemas.openxmlformats.org/officeDocument/2006/relationships/hyperlink" Target="http://www.iprbookshop.ru/71263.html" TargetMode="External"/><Relationship Id="rId19" Type="http://schemas.openxmlformats.org/officeDocument/2006/relationships/hyperlink" Target="http://www.iprbookshop.ru/48039.html" TargetMode="External"/><Relationship Id="rId31" Type="http://schemas.openxmlformats.org/officeDocument/2006/relationships/hyperlink" Target="http://www.bibliorossica.com/book.html?search_query=&amp;currBookId=7224&amp;ln=ru" TargetMode="External"/><Relationship Id="rId44" Type="http://schemas.openxmlformats.org/officeDocument/2006/relationships/hyperlink" Target="http://www.toefl.ru/" TargetMode="External"/><Relationship Id="rId52" Type="http://schemas.openxmlformats.org/officeDocument/2006/relationships/hyperlink" Target="http://www.inquiriesjournal.com/keyword/televisio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iprbookshop.ru/71313.html" TargetMode="External"/><Relationship Id="rId22" Type="http://schemas.openxmlformats.org/officeDocument/2006/relationships/hyperlink" Target="http://www.bibliorossica.com/book.html?currBookId=9048" TargetMode="External"/><Relationship Id="rId27" Type="http://schemas.openxmlformats.org/officeDocument/2006/relationships/hyperlink" Target="http://www.studmedlib.ru/ru/book/ISBN9785970423738.html" TargetMode="External"/><Relationship Id="rId30" Type="http://schemas.openxmlformats.org/officeDocument/2006/relationships/hyperlink" Target="http://www.bibliorossica.com/book.html?currBookId=15318" TargetMode="External"/><Relationship Id="rId35" Type="http://schemas.openxmlformats.org/officeDocument/2006/relationships/hyperlink" Target="http://www.primavista.ru/dictionary/index.htm" TargetMode="External"/><Relationship Id="rId43" Type="http://schemas.openxmlformats.org/officeDocument/2006/relationships/hyperlink" Target="http://www.english4u.dp.ua/" TargetMode="External"/><Relationship Id="rId48" Type="http://schemas.openxmlformats.org/officeDocument/2006/relationships/hyperlink" Target="http://www.inquiriesjournal.com/keyword/philosophy"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inquiriesjournal.com/keyword/political-economy"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C7913-864A-4804-8FD0-53346D930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8833</Words>
  <Characters>50349</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Сибгатуллина</dc:creator>
  <cp:lastModifiedBy>LeysanAZ</cp:lastModifiedBy>
  <cp:revision>2</cp:revision>
  <dcterms:created xsi:type="dcterms:W3CDTF">2023-08-28T11:50:00Z</dcterms:created>
  <dcterms:modified xsi:type="dcterms:W3CDTF">2023-08-28T11:50:00Z</dcterms:modified>
</cp:coreProperties>
</file>